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e80cf" w14:textId="00e80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Аягөз ауданы бойынша жергілікті қоғамдастық жиналысының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Аягөз аудандық мәслихатының 2018 жылғы 15 маусымдағы № 24/170-VI шешімі. Шығыс Қазақстан облысы Әділет департаментінің Аягөз аудандық Әділет басқармасында 2018 жылғы 27 маусымда № 5-6-171 болып тіркелді. Күші жойылды - Абай облысы Аягөз аудандық мәслихатының 2024 жылғы 16 сәуірдегі № 12/209-VIII шешімі.</w:t>
      </w:r>
    </w:p>
    <w:p>
      <w:pPr>
        <w:spacing w:after="0"/>
        <w:ind w:left="0"/>
        <w:jc w:val="both"/>
      </w:pPr>
      <w:r>
        <w:rPr>
          <w:rFonts w:ascii="Times New Roman"/>
          <w:b w:val="false"/>
          <w:i w:val="false"/>
          <w:color w:val="ff0000"/>
          <w:sz w:val="28"/>
        </w:rPr>
        <w:t xml:space="preserve">
      Ескерту. Күші жойылды - Абай облысы Аягөз аудандық мәслихатының 16.04.2024 </w:t>
      </w:r>
      <w:r>
        <w:rPr>
          <w:rFonts w:ascii="Times New Roman"/>
          <w:b w:val="false"/>
          <w:i w:val="false"/>
          <w:color w:val="ff0000"/>
          <w:sz w:val="28"/>
        </w:rPr>
        <w:t>№ 12/209-VIII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РҚАО-ның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39-3-бабының </w:t>
      </w:r>
      <w:r>
        <w:rPr>
          <w:rFonts w:ascii="Times New Roman"/>
          <w:b w:val="false"/>
          <w:i w:val="false"/>
          <w:color w:val="000000"/>
          <w:sz w:val="28"/>
        </w:rPr>
        <w:t>3-1-тармағына</w:t>
      </w:r>
      <w:r>
        <w:rPr>
          <w:rFonts w:ascii="Times New Roman"/>
          <w:b w:val="false"/>
          <w:i w:val="false"/>
          <w:color w:val="000000"/>
          <w:sz w:val="28"/>
        </w:rPr>
        <w:t xml:space="preserve">, "Жергілікті қоғамдастық жиналысының үлгі регламентін бекіту туралы" Қазақстан Республикасы Ұлттық экономика министрінің 2017 жылғы 7 тамыздағы № 295 </w:t>
      </w:r>
      <w:r>
        <w:rPr>
          <w:rFonts w:ascii="Times New Roman"/>
          <w:b w:val="false"/>
          <w:i w:val="false"/>
          <w:color w:val="000000"/>
          <w:sz w:val="28"/>
        </w:rPr>
        <w:t>бұйрығына</w:t>
      </w:r>
      <w:r>
        <w:rPr>
          <w:rFonts w:ascii="Times New Roman"/>
          <w:b w:val="false"/>
          <w:i w:val="false"/>
          <w:color w:val="000000"/>
          <w:sz w:val="28"/>
        </w:rPr>
        <w:t xml:space="preserve"> (нормативті құқықтық актілерді мемлекеттік тіркеу тізілімінде № 15630 болып тіркелген) сәйкес Аягөз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Қоса беріліп отырған Аягөз ауданы бойынша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шешім халық саны екі мың адамнан көп аудандық маңызы бар қала, кенттік, ауылдық округтер үшін 2018 жылғы 1 қаңтардан бастап, халық саны екі мың адам және одан аз ауылдық округтер үшін 2020 жылғы 1 қаңтардан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p>
          <w:p>
            <w:pPr>
              <w:spacing w:after="20"/>
              <w:ind w:left="20"/>
              <w:jc w:val="both"/>
            </w:pPr>
          </w:p>
          <w:p>
            <w:pPr>
              <w:spacing w:after="20"/>
              <w:ind w:left="20"/>
              <w:jc w:val="both"/>
            </w:pPr>
            <w:r>
              <w:rPr>
                <w:rFonts w:ascii="Times New Roman"/>
                <w:b w:val="false"/>
                <w:i/>
                <w:color w:val="000000"/>
                <w:sz w:val="20"/>
              </w:rPr>
              <w:t xml:space="preserve">Аягөз аудандық </w:t>
            </w:r>
          </w:p>
          <w:p>
            <w:pPr>
              <w:spacing w:after="20"/>
              <w:ind w:left="20"/>
              <w:jc w:val="both"/>
            </w:pPr>
            <w:r>
              <w:rPr>
                <w:rFonts w:ascii="Times New Roman"/>
                <w:b w:val="false"/>
                <w:i/>
                <w:color w:val="000000"/>
                <w:sz w:val="20"/>
              </w:rPr>
              <w:t xml:space="preserve">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Искаков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Аягөз аудандық мәслихаттың </w:t>
            </w:r>
            <w:r>
              <w:br/>
            </w:r>
            <w:r>
              <w:rPr>
                <w:rFonts w:ascii="Times New Roman"/>
                <w:b w:val="false"/>
                <w:i w:val="false"/>
                <w:color w:val="000000"/>
                <w:sz w:val="20"/>
              </w:rPr>
              <w:t xml:space="preserve">2018 жылғы 15 маусымдағы </w:t>
            </w:r>
            <w:r>
              <w:br/>
            </w:r>
            <w:r>
              <w:rPr>
                <w:rFonts w:ascii="Times New Roman"/>
                <w:b w:val="false"/>
                <w:i w:val="false"/>
                <w:color w:val="000000"/>
                <w:sz w:val="20"/>
              </w:rPr>
              <w:t xml:space="preserve">№ 24/170-VI шешімімен </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Аягөз ауданы бойынша жергілікті қоғамдастық жиналысының регламенті</w:t>
      </w:r>
    </w:p>
    <w:bookmarkEnd w:id="3"/>
    <w:bookmarkStart w:name="z6" w:id="4"/>
    <w:p>
      <w:pPr>
        <w:spacing w:after="0"/>
        <w:ind w:left="0"/>
        <w:jc w:val="left"/>
      </w:pPr>
      <w:r>
        <w:rPr>
          <w:rFonts w:ascii="Times New Roman"/>
          <w:b/>
          <w:i w:val="false"/>
          <w:color w:val="000000"/>
        </w:rPr>
        <w:t xml:space="preserve"> 1-тарау. Жалпы ережелер</w:t>
      </w:r>
    </w:p>
    <w:bookmarkEnd w:id="4"/>
    <w:bookmarkStart w:name="z7" w:id="5"/>
    <w:p>
      <w:pPr>
        <w:spacing w:after="0"/>
        <w:ind w:left="0"/>
        <w:jc w:val="both"/>
      </w:pPr>
      <w:r>
        <w:rPr>
          <w:rFonts w:ascii="Times New Roman"/>
          <w:b w:val="false"/>
          <w:i w:val="false"/>
          <w:color w:val="000000"/>
          <w:sz w:val="28"/>
        </w:rPr>
        <w:t xml:space="preserve">
      1. Осы Аягөз ауданы бойынша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Қазақстан Республикасы Заңының (бұдан әрі – Заң) </w:t>
      </w:r>
      <w:r>
        <w:rPr>
          <w:rFonts w:ascii="Times New Roman"/>
          <w:b w:val="false"/>
          <w:i w:val="false"/>
          <w:color w:val="000000"/>
          <w:sz w:val="28"/>
        </w:rPr>
        <w:t>39-3-бабының</w:t>
      </w:r>
      <w:r>
        <w:rPr>
          <w:rFonts w:ascii="Times New Roman"/>
          <w:b w:val="false"/>
          <w:i w:val="false"/>
          <w:color w:val="000000"/>
          <w:sz w:val="28"/>
        </w:rPr>
        <w:t xml:space="preserve"> 3-1-тармағына, "Жергілікті қоғамдастық жиналысының үлгі регламентін бекіту туралы" Қазақстан Республикасы Ұлттық экономика министрінің № 295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15630 болып тіркелген) сәйкес әзірленді.</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Шығыс Қазақстан облысы Аягөз аудандық мәслихатының 25.10.2021 </w:t>
      </w:r>
      <w:r>
        <w:rPr>
          <w:rFonts w:ascii="Times New Roman"/>
          <w:b w:val="false"/>
          <w:i w:val="false"/>
          <w:color w:val="ff0000"/>
          <w:sz w:val="28"/>
        </w:rPr>
        <w:t>№ 8/126-VII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8" w:id="6"/>
    <w:p>
      <w:pPr>
        <w:spacing w:after="0"/>
        <w:ind w:left="0"/>
        <w:jc w:val="both"/>
      </w:pPr>
      <w:r>
        <w:rPr>
          <w:rFonts w:ascii="Times New Roman"/>
          <w:b w:val="false"/>
          <w:i w:val="false"/>
          <w:color w:val="000000"/>
          <w:sz w:val="28"/>
        </w:rPr>
        <w:t>
      2. Осы Регламентте қолданылатын негізгі ұғымдар:</w:t>
      </w:r>
    </w:p>
    <w:bookmarkEnd w:id="6"/>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p>
      <w:pPr>
        <w:spacing w:after="0"/>
        <w:ind w:left="0"/>
        <w:jc w:val="both"/>
      </w:pPr>
      <w:r>
        <w:rPr>
          <w:rFonts w:ascii="Times New Roman"/>
          <w:b w:val="false"/>
          <w:i w:val="false"/>
          <w:color w:val="000000"/>
          <w:sz w:val="28"/>
        </w:rPr>
        <w:t xml:space="preserve">
      3) жергілікті маңызы бар мәселелер реттелуі </w:t>
      </w:r>
      <w:r>
        <w:rPr>
          <w:rFonts w:ascii="Times New Roman"/>
          <w:b w:val="false"/>
          <w:i w:val="false"/>
          <w:color w:val="000000"/>
          <w:sz w:val="28"/>
        </w:rPr>
        <w:t>Заңға</w:t>
      </w:r>
      <w:r>
        <w:rPr>
          <w:rFonts w:ascii="Times New Roman"/>
          <w:b w:val="false"/>
          <w:i w:val="false"/>
          <w:color w:val="000000"/>
          <w:sz w:val="28"/>
        </w:rPr>
        <w:t xml:space="preserve">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аудандық маңыздағы қала, кенттік, ауылдық округ қызметінің мәселелері;</w:t>
      </w:r>
    </w:p>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Start w:name="z14" w:id="7"/>
    <w:p>
      <w:pPr>
        <w:spacing w:after="0"/>
        <w:ind w:left="0"/>
        <w:jc w:val="both"/>
      </w:pPr>
      <w:r>
        <w:rPr>
          <w:rFonts w:ascii="Times New Roman"/>
          <w:b w:val="false"/>
          <w:i w:val="false"/>
          <w:color w:val="000000"/>
          <w:sz w:val="28"/>
        </w:rPr>
        <w:t xml:space="preserve">
      3. Жиналыс регламентін Аягөз аудандық мәслихаты бекітеді. </w:t>
      </w:r>
    </w:p>
    <w:bookmarkEnd w:id="7"/>
    <w:bookmarkStart w:name="z15" w:id="8"/>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8"/>
    <w:bookmarkStart w:name="z16" w:id="9"/>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Жиналыс жергілікті маңызы бар ағымдағы мәселелер бойынша өткізіледі:</w:t>
      </w:r>
    </w:p>
    <w:bookmarkEnd w:id="9"/>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p>
      <w:pPr>
        <w:spacing w:after="0"/>
        <w:ind w:left="0"/>
        <w:jc w:val="both"/>
      </w:pPr>
      <w:r>
        <w:rPr>
          <w:rFonts w:ascii="Times New Roman"/>
          <w:b w:val="false"/>
          <w:i w:val="false"/>
          <w:color w:val="000000"/>
          <w:sz w:val="28"/>
        </w:rPr>
        <w:t>
      аудандық маңызы бар қала, ауыл, кент, ауылдық округ бюджетінің жобасын және бюджеттің атқарылуы туралы есепті келісу;</w:t>
      </w:r>
    </w:p>
    <w:p>
      <w:pPr>
        <w:spacing w:after="0"/>
        <w:ind w:left="0"/>
        <w:jc w:val="both"/>
      </w:pPr>
      <w:r>
        <w:rPr>
          <w:rFonts w:ascii="Times New Roman"/>
          <w:b w:val="false"/>
          <w:i w:val="false"/>
          <w:color w:val="000000"/>
          <w:sz w:val="28"/>
        </w:rPr>
        <w:t>
      аудандық (облыстық маңызы бар қаланың)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аудандық маңызы бар қала, ауыл, кент, ауылдық округ бюджетін түзетуді келісу;</w:t>
      </w:r>
    </w:p>
    <w:p>
      <w:pPr>
        <w:spacing w:after="0"/>
        <w:ind w:left="0"/>
        <w:jc w:val="both"/>
      </w:pPr>
      <w:r>
        <w:rPr>
          <w:rFonts w:ascii="Times New Roman"/>
          <w:b w:val="false"/>
          <w:i w:val="false"/>
          <w:color w:val="000000"/>
          <w:sz w:val="28"/>
        </w:rPr>
        <w:t>
      аудандық маңызы бар қаланың, ауылдың, кенттің, ауылдық округтің коммуналдық меншігін (жергілікті өзін-өзі басқарудың коммуналдық меншігін) басқару жөніндегі аудандық маңызы бар қала, ауыл, кент, ауылдық округ аппаратының шешімдерін келісу;</w:t>
      </w:r>
    </w:p>
    <w:p>
      <w:pPr>
        <w:spacing w:after="0"/>
        <w:ind w:left="0"/>
        <w:jc w:val="both"/>
      </w:pPr>
      <w:r>
        <w:rPr>
          <w:rFonts w:ascii="Times New Roman"/>
          <w:b w:val="false"/>
          <w:i w:val="false"/>
          <w:color w:val="000000"/>
          <w:sz w:val="28"/>
        </w:rPr>
        <w:t>
      аудандық маңызы бар қала, ауыл, кент, ауылдық округ бюджетінің атқарылуын мониторингтеу мақсатында жиналысқа қатысушылар қатарынан жергілікті қоғамдастық комиссиясын құру;</w:t>
      </w:r>
    </w:p>
    <w:p>
      <w:pPr>
        <w:spacing w:after="0"/>
        <w:ind w:left="0"/>
        <w:jc w:val="both"/>
      </w:pPr>
      <w:r>
        <w:rPr>
          <w:rFonts w:ascii="Times New Roman"/>
          <w:b w:val="false"/>
          <w:i w:val="false"/>
          <w:color w:val="000000"/>
          <w:sz w:val="28"/>
        </w:rPr>
        <w:t>
      аудандық маңызы бар қала, ауыл, кент, ауылдық округ бюджетінің атқарылуына жүргізілген мониторинг нәтижелері туралы есепті тыңдау және талқылау;</w:t>
      </w:r>
    </w:p>
    <w:p>
      <w:pPr>
        <w:spacing w:after="0"/>
        <w:ind w:left="0"/>
        <w:jc w:val="both"/>
      </w:pPr>
      <w:r>
        <w:rPr>
          <w:rFonts w:ascii="Times New Roman"/>
          <w:b w:val="false"/>
          <w:i w:val="false"/>
          <w:color w:val="000000"/>
          <w:sz w:val="28"/>
        </w:rPr>
        <w:t>
      аудандық маңызы бар қала, ауыл, кент, ауылдық округ коммуналдық мүлкін иеліктен шығаруды келісу;</w:t>
      </w:r>
    </w:p>
    <w:p>
      <w:pPr>
        <w:spacing w:after="0"/>
        <w:ind w:left="0"/>
        <w:jc w:val="both"/>
      </w:pPr>
      <w:r>
        <w:rPr>
          <w:rFonts w:ascii="Times New Roman"/>
          <w:b w:val="false"/>
          <w:i w:val="false"/>
          <w:color w:val="000000"/>
          <w:sz w:val="28"/>
        </w:rPr>
        <w:t xml:space="preserve">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 азаматтардың құқықтарына, бостандықтары мен міндеттеріне қатысты нормативтік құқықтық актілердің жобаларын талқылау;</w:t>
      </w:r>
    </w:p>
    <w:p>
      <w:pPr>
        <w:spacing w:after="0"/>
        <w:ind w:left="0"/>
        <w:jc w:val="both"/>
      </w:pPr>
      <w:r>
        <w:rPr>
          <w:rFonts w:ascii="Times New Roman"/>
          <w:b w:val="false"/>
          <w:i w:val="false"/>
          <w:color w:val="000000"/>
          <w:sz w:val="28"/>
        </w:rPr>
        <w:t>
      аудандық маңызы бар қала, ауыл, кент, ауылдық округ әкімін лауазымынан босату туралы мәселеге бастамашылық жасау;</w:t>
      </w:r>
    </w:p>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Шығыс Қазақстан облысы Аягөз аудандық мәслихатының 25.10.2021 </w:t>
      </w:r>
      <w:r>
        <w:rPr>
          <w:rFonts w:ascii="Times New Roman"/>
          <w:b w:val="false"/>
          <w:i w:val="false"/>
          <w:color w:val="ff0000"/>
          <w:sz w:val="28"/>
        </w:rPr>
        <w:t>№ 8/126-VII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8" w:id="10"/>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Жиналысты ауылдық округ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10"/>
    <w:p>
      <w:pPr>
        <w:spacing w:after="0"/>
        <w:ind w:left="0"/>
        <w:jc w:val="both"/>
      </w:pPr>
      <w:r>
        <w:rPr>
          <w:rFonts w:ascii="Times New Roman"/>
          <w:b w:val="false"/>
          <w:i w:val="false"/>
          <w:color w:val="000000"/>
          <w:sz w:val="28"/>
        </w:rPr>
        <w:t>
      Жиналыстың бастамашылары күн тәртібін көрсете отырып, әкімге ерікті нысанда жазбаша өтінішпен жүгінеді.</w:t>
      </w:r>
    </w:p>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Шығыс Қазақстан облысы Аягөз аудандық мәслихатының 25.10.2021 </w:t>
      </w:r>
      <w:r>
        <w:rPr>
          <w:rFonts w:ascii="Times New Roman"/>
          <w:b w:val="false"/>
          <w:i w:val="false"/>
          <w:color w:val="ff0000"/>
          <w:sz w:val="28"/>
        </w:rPr>
        <w:t>№ 8/126-VII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 02.08.2023 </w:t>
      </w:r>
      <w:r>
        <w:rPr>
          <w:rFonts w:ascii="Times New Roman"/>
          <w:b w:val="false"/>
          <w:i w:val="false"/>
          <w:color w:val="000000"/>
          <w:sz w:val="28"/>
        </w:rPr>
        <w:t>№ 5/63-VIII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шешімдерімен.</w:t>
      </w:r>
      <w:r>
        <w:br/>
      </w:r>
      <w:r>
        <w:rPr>
          <w:rFonts w:ascii="Times New Roman"/>
          <w:b w:val="false"/>
          <w:i w:val="false"/>
          <w:color w:val="000000"/>
          <w:sz w:val="28"/>
        </w:rPr>
        <w:t>
</w:t>
      </w:r>
    </w:p>
    <w:bookmarkStart w:name="z31" w:id="11"/>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 xml:space="preserve">Заңның 39-3-бабы </w:t>
      </w:r>
      <w:r>
        <w:rPr>
          <w:rFonts w:ascii="Times New Roman"/>
          <w:b w:val="false"/>
          <w:i w:val="false"/>
          <w:color w:val="000000"/>
          <w:sz w:val="28"/>
        </w:rPr>
        <w:t>3-тармағының</w:t>
      </w:r>
      <w:r>
        <w:rPr>
          <w:rFonts w:ascii="Times New Roman"/>
          <w:b w:val="false"/>
          <w:i w:val="false"/>
          <w:color w:val="000000"/>
          <w:sz w:val="28"/>
        </w:rPr>
        <w:t xml:space="preserve"> 4-3) тармақшасында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11"/>
    <w:p>
      <w:pPr>
        <w:spacing w:after="0"/>
        <w:ind w:left="0"/>
        <w:jc w:val="both"/>
      </w:pPr>
      <w:r>
        <w:rPr>
          <w:rFonts w:ascii="Times New Roman"/>
          <w:b w:val="false"/>
          <w:i w:val="false"/>
          <w:color w:val="000000"/>
          <w:sz w:val="28"/>
        </w:rPr>
        <w:t>
      Әкім аппараты жиналыстың мүшелеріне және әкімге жиналыстың қарауына енгізілетін мәселелер бойынша қажетті материалдарды жиналысқа шақырғанға дейін күнтізбелік бес күннен кешіктірмей жазбаша түрде немесе электрондық құжат нысанында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Шығыс Қазақстан облысы Аягөз аудандық мәслихатының 25.10.2021 </w:t>
      </w:r>
      <w:r>
        <w:rPr>
          <w:rFonts w:ascii="Times New Roman"/>
          <w:b w:val="false"/>
          <w:i w:val="false"/>
          <w:color w:val="ff0000"/>
          <w:sz w:val="28"/>
        </w:rPr>
        <w:t>№ 8/126-VII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3" w:id="12"/>
    <w:p>
      <w:pPr>
        <w:spacing w:after="0"/>
        <w:ind w:left="0"/>
        <w:jc w:val="both"/>
      </w:pPr>
      <w:r>
        <w:rPr>
          <w:rFonts w:ascii="Times New Roman"/>
          <w:b w:val="false"/>
          <w:i w:val="false"/>
          <w:color w:val="000000"/>
          <w:sz w:val="28"/>
        </w:rPr>
        <w:t>
      7.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12"/>
    <w:bookmarkStart w:name="z34" w:id="13"/>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13"/>
    <w:bookmarkStart w:name="z35" w:id="14"/>
    <w:p>
      <w:pPr>
        <w:spacing w:after="0"/>
        <w:ind w:left="0"/>
        <w:jc w:val="both"/>
      </w:pPr>
      <w:r>
        <w:rPr>
          <w:rFonts w:ascii="Times New Roman"/>
          <w:b w:val="false"/>
          <w:i w:val="false"/>
          <w:color w:val="000000"/>
          <w:sz w:val="28"/>
        </w:rPr>
        <w:t xml:space="preserve">
      8. Жиналысты шақыруды әкім немесе ол уәкілеттік берген адам ашады. </w:t>
      </w:r>
    </w:p>
    <w:bookmarkEnd w:id="14"/>
    <w:bookmarkStart w:name="z36" w:id="15"/>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15"/>
    <w:bookmarkStart w:name="z37" w:id="16"/>
    <w:p>
      <w:pPr>
        <w:spacing w:after="0"/>
        <w:ind w:left="0"/>
        <w:jc w:val="both"/>
      </w:pPr>
      <w:r>
        <w:rPr>
          <w:rFonts w:ascii="Times New Roman"/>
          <w:b w:val="false"/>
          <w:i w:val="false"/>
          <w:color w:val="000000"/>
          <w:sz w:val="28"/>
        </w:rPr>
        <w:t>
      9. Жиналыстың күн тәртібін ауылдық округ әкімінің аппараты жиналыс мүшелері, тиісті аумақтың әкімі енгізген ұсыныстар негізінде қалыптастырады.</w:t>
      </w:r>
    </w:p>
    <w:bookmarkEnd w:id="16"/>
    <w:bookmarkStart w:name="z38" w:id="17"/>
    <w:p>
      <w:pPr>
        <w:spacing w:after="0"/>
        <w:ind w:left="0"/>
        <w:jc w:val="both"/>
      </w:pPr>
      <w:r>
        <w:rPr>
          <w:rFonts w:ascii="Times New Roman"/>
          <w:b w:val="false"/>
          <w:i w:val="false"/>
          <w:color w:val="000000"/>
          <w:sz w:val="28"/>
        </w:rPr>
        <w:t xml:space="preserve">
      Күн тәртібіне өткен жиналыстарды шақыруда қабылданған шешімдер барысы және (немесе) орындалуы туралы мәселелер қосылады. </w:t>
      </w:r>
    </w:p>
    <w:bookmarkEnd w:id="17"/>
    <w:bookmarkStart w:name="z39" w:id="18"/>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18"/>
    <w:bookmarkStart w:name="z40" w:id="19"/>
    <w:p>
      <w:pPr>
        <w:spacing w:after="0"/>
        <w:ind w:left="0"/>
        <w:jc w:val="both"/>
      </w:pPr>
      <w:r>
        <w:rPr>
          <w:rFonts w:ascii="Times New Roman"/>
          <w:b w:val="false"/>
          <w:i w:val="false"/>
          <w:color w:val="000000"/>
          <w:sz w:val="28"/>
        </w:rPr>
        <w:t>
      Жиналысты шақырудың күн тәртібін жиналыс бекітеді.</w:t>
      </w:r>
    </w:p>
    <w:bookmarkEnd w:id="19"/>
    <w:bookmarkStart w:name="z41" w:id="20"/>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өзгерту енгізілді - Шығыс Қазақстан облысы Аягөз аудандық мәслихатының 25.10.2021 </w:t>
      </w:r>
      <w:r>
        <w:rPr>
          <w:rFonts w:ascii="Times New Roman"/>
          <w:b w:val="false"/>
          <w:i w:val="false"/>
          <w:color w:val="ff0000"/>
          <w:sz w:val="28"/>
        </w:rPr>
        <w:t>№ 8/126-VII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2" w:id="21"/>
    <w:p>
      <w:pPr>
        <w:spacing w:after="0"/>
        <w:ind w:left="0"/>
        <w:jc w:val="both"/>
      </w:pPr>
      <w:r>
        <w:rPr>
          <w:rFonts w:ascii="Times New Roman"/>
          <w:b w:val="false"/>
          <w:i w:val="false"/>
          <w:color w:val="000000"/>
          <w:sz w:val="28"/>
        </w:rPr>
        <w:t>
      10. Жиналысты шақыруға олардың мәселелері онда қаралатын Аягөз аудандық мәслихатының депутаттары, Аягөз ауданы әкімінің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 өкілдерінің қатыса алады.</w:t>
      </w:r>
    </w:p>
    <w:bookmarkEnd w:id="21"/>
    <w:bookmarkStart w:name="z43" w:id="22"/>
    <w:p>
      <w:pPr>
        <w:spacing w:after="0"/>
        <w:ind w:left="0"/>
        <w:jc w:val="both"/>
      </w:pPr>
      <w:r>
        <w:rPr>
          <w:rFonts w:ascii="Times New Roman"/>
          <w:b w:val="false"/>
          <w:i w:val="false"/>
          <w:color w:val="000000"/>
          <w:sz w:val="28"/>
        </w:rPr>
        <w:t xml:space="preserve">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 </w:t>
      </w:r>
    </w:p>
    <w:bookmarkEnd w:id="22"/>
    <w:bookmarkStart w:name="z44" w:id="23"/>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23"/>
    <w:bookmarkStart w:name="z45" w:id="24"/>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24"/>
    <w:bookmarkStart w:name="z46" w:id="25"/>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25"/>
    <w:bookmarkStart w:name="z47" w:id="26"/>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26"/>
    <w:bookmarkStart w:name="z48" w:id="27"/>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27"/>
    <w:bookmarkStart w:name="z49" w:id="28"/>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Жиналысөзөкілеттігі шеңберінде шақырылымға қатысып отырған жиналыс мүшелерінің көпшілік даусымен шешімдер қабылдайды.</w:t>
      </w:r>
    </w:p>
    <w:bookmarkEnd w:id="28"/>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p>
      <w:pPr>
        <w:spacing w:after="0"/>
        <w:ind w:left="0"/>
        <w:jc w:val="both"/>
      </w:pPr>
      <w:r>
        <w:rPr>
          <w:rFonts w:ascii="Times New Roman"/>
          <w:b w:val="false"/>
          <w:i w:val="false"/>
          <w:color w:val="000000"/>
          <w:sz w:val="28"/>
        </w:rPr>
        <w:t>
      Жиналыстың шешімі хаттама мен ресімделеді, онда:</w:t>
      </w:r>
    </w:p>
    <w:p>
      <w:pPr>
        <w:spacing w:after="0"/>
        <w:ind w:left="0"/>
        <w:jc w:val="both"/>
      </w:pPr>
      <w:r>
        <w:rPr>
          <w:rFonts w:ascii="Times New Roman"/>
          <w:b w:val="false"/>
          <w:i w:val="false"/>
          <w:color w:val="000000"/>
          <w:sz w:val="28"/>
        </w:rPr>
        <w:t>
      1) жиналыстың өткізілген күні мен орны;</w:t>
      </w:r>
    </w:p>
    <w:p>
      <w:pPr>
        <w:spacing w:after="0"/>
        <w:ind w:left="0"/>
        <w:jc w:val="both"/>
      </w:pPr>
      <w:r>
        <w:rPr>
          <w:rFonts w:ascii="Times New Roman"/>
          <w:b w:val="false"/>
          <w:i w:val="false"/>
          <w:color w:val="000000"/>
          <w:sz w:val="28"/>
        </w:rPr>
        <w:t>
      2) жиналыс мүшелерінің саны жәнетізімі;</w:t>
      </w:r>
    </w:p>
    <w:p>
      <w:pPr>
        <w:spacing w:after="0"/>
        <w:ind w:left="0"/>
        <w:jc w:val="both"/>
      </w:pPr>
      <w:r>
        <w:rPr>
          <w:rFonts w:ascii="Times New Roman"/>
          <w:b w:val="false"/>
          <w:i w:val="false"/>
          <w:color w:val="000000"/>
          <w:sz w:val="28"/>
        </w:rPr>
        <w:t>
      3) өзге де қатысушылардың саны жәнеТегі, Аты, Әкесініңаты (бар болса) көрсетілгентізім;</w:t>
      </w:r>
    </w:p>
    <w:p>
      <w:pPr>
        <w:spacing w:after="0"/>
        <w:ind w:left="0"/>
        <w:jc w:val="both"/>
      </w:pPr>
      <w:r>
        <w:rPr>
          <w:rFonts w:ascii="Times New Roman"/>
          <w:b w:val="false"/>
          <w:i w:val="false"/>
          <w:color w:val="000000"/>
          <w:sz w:val="28"/>
        </w:rPr>
        <w:t>
      4) жиналыс төрағасы мен хатшысының Тегі, Аты, Әкесініңаты (бар болса);</w:t>
      </w:r>
    </w:p>
    <w:p>
      <w:pPr>
        <w:spacing w:after="0"/>
        <w:ind w:left="0"/>
        <w:jc w:val="both"/>
      </w:pPr>
      <w:r>
        <w:rPr>
          <w:rFonts w:ascii="Times New Roman"/>
          <w:b w:val="false"/>
          <w:i w:val="false"/>
          <w:color w:val="000000"/>
          <w:sz w:val="28"/>
        </w:rPr>
        <w:t>
      5)күнтәртібі, сөйлеген сөздердің қысқаша мазмұны және қабылданған шешімдер көрсетіледі.</w:t>
      </w:r>
    </w:p>
    <w:p>
      <w:pPr>
        <w:spacing w:after="0"/>
        <w:ind w:left="0"/>
        <w:jc w:val="both"/>
      </w:pPr>
      <w:r>
        <w:rPr>
          <w:rFonts w:ascii="Times New Roman"/>
          <w:b w:val="false"/>
          <w:i w:val="false"/>
          <w:color w:val="000000"/>
          <w:sz w:val="28"/>
        </w:rPr>
        <w:t>
      Хаттамаға жиналыстың төрағасы мен хатшысы қол қояды және хаттамада ауылдық округ әкімінің өкілеттігін тоқтату туралы мәселеге бастамашылық жасау туралы жергілікті қоғамдастық жиналысының шешімі қамтылған жағдайларды қоспағанда, екі жұмыс күні ішінде ауылдық округ әкіміне беріледі.</w:t>
      </w:r>
    </w:p>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Аягөз аудандық мәслихатының қарауына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Шығыс Қазақстан облысы Аягөз аудандық мәслихатының 25.10.2021 </w:t>
      </w:r>
      <w:r>
        <w:rPr>
          <w:rFonts w:ascii="Times New Roman"/>
          <w:b w:val="false"/>
          <w:i w:val="false"/>
          <w:color w:val="ff0000"/>
          <w:sz w:val="28"/>
        </w:rPr>
        <w:t>№ 8/126-VII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8" w:id="29"/>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Жиналысқа былдаған шешімдерді ауылдық округ әкімі бес жұмыс күнінен аспайтын мерзімде қарайды.</w:t>
      </w:r>
    </w:p>
    <w:bookmarkEnd w:id="29"/>
    <w:p>
      <w:pPr>
        <w:spacing w:after="0"/>
        <w:ind w:left="0"/>
        <w:jc w:val="both"/>
      </w:pPr>
      <w:r>
        <w:rPr>
          <w:rFonts w:ascii="Times New Roman"/>
          <w:b w:val="false"/>
          <w:i w:val="false"/>
          <w:color w:val="000000"/>
          <w:sz w:val="28"/>
        </w:rPr>
        <w:t xml:space="preserve">
      Әкімдер жергілікті қоғамдастық жиналысының шешімімен келіспейтіндігін білдіруге құқылы, бұл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тәртіппен осындай келіспеушілік тудырған мәселелерді қайта талқылау арқылы шешіледі.</w:t>
      </w:r>
    </w:p>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Аягөз аудандық мәслихатының отырысында алдын ала талқылаудан соң шешеді.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Шығыс Қазақстан облысы Аягөз аудандық мәслихатының 25.10.2021 </w:t>
      </w:r>
      <w:r>
        <w:rPr>
          <w:rFonts w:ascii="Times New Roman"/>
          <w:b w:val="false"/>
          <w:i w:val="false"/>
          <w:color w:val="ff0000"/>
          <w:sz w:val="28"/>
        </w:rPr>
        <w:t>№ 8/126-VII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1" w:id="30"/>
    <w:p>
      <w:pPr>
        <w:spacing w:after="0"/>
        <w:ind w:left="0"/>
        <w:jc w:val="both"/>
      </w:pPr>
      <w:r>
        <w:rPr>
          <w:rFonts w:ascii="Times New Roman"/>
          <w:b w:val="false"/>
          <w:i w:val="false"/>
          <w:color w:val="000000"/>
          <w:sz w:val="28"/>
        </w:rPr>
        <w:t>
      14. Ауылдық округ әкімі аппараты ауылдық округ әкімнің жиналыс шешімдерін қарау нәтижелерін бес жұмыс күн ішінде жиналыстың мүшелеріне жеткізеді.</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Шығыс Қазақстан облысы Аягөз аудандық мәслихатының 25.10.2021 </w:t>
      </w:r>
      <w:r>
        <w:rPr>
          <w:rFonts w:ascii="Times New Roman"/>
          <w:b w:val="false"/>
          <w:i w:val="false"/>
          <w:color w:val="ff0000"/>
          <w:sz w:val="28"/>
        </w:rPr>
        <w:t>№ 8/126-VII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2" w:id="31"/>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Шығыс Қазақстан облысы Аягөз аудандық мәслихатының 25.10.2021 </w:t>
      </w:r>
      <w:r>
        <w:rPr>
          <w:rFonts w:ascii="Times New Roman"/>
          <w:b w:val="false"/>
          <w:i w:val="false"/>
          <w:color w:val="ff0000"/>
          <w:sz w:val="28"/>
        </w:rPr>
        <w:t>№ 8/126-VII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3" w:id="32"/>
    <w:p>
      <w:pPr>
        <w:spacing w:after="0"/>
        <w:ind w:left="0"/>
        <w:jc w:val="both"/>
      </w:pPr>
      <w:r>
        <w:rPr>
          <w:rFonts w:ascii="Times New Roman"/>
          <w:b w:val="false"/>
          <w:i w:val="false"/>
          <w:color w:val="000000"/>
          <w:sz w:val="28"/>
        </w:rPr>
        <w:t>
      16. Жиналысты шақыруда қабылданған шешімдерді ауылдық округ әкімінің аппараты бұқаралық ақпарат құралдары арқылы немесе өзге де тәсілдермен таратады.</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Шығыс Қазақстан облысы Аягөз аудандық мәслихатының 25.10.2021 </w:t>
      </w:r>
      <w:r>
        <w:rPr>
          <w:rFonts w:ascii="Times New Roman"/>
          <w:b w:val="false"/>
          <w:i w:val="false"/>
          <w:color w:val="ff0000"/>
          <w:sz w:val="28"/>
        </w:rPr>
        <w:t>№ 8/126-VII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4" w:id="33"/>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33"/>
    <w:bookmarkStart w:name="z65" w:id="34"/>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34"/>
    <w:bookmarkStart w:name="z66" w:id="35"/>
    <w:p>
      <w:pPr>
        <w:spacing w:after="0"/>
        <w:ind w:left="0"/>
        <w:jc w:val="both"/>
      </w:pPr>
      <w:r>
        <w:rPr>
          <w:rFonts w:ascii="Times New Roman"/>
          <w:b w:val="false"/>
          <w:i w:val="false"/>
          <w:color w:val="000000"/>
          <w:sz w:val="28"/>
        </w:rPr>
        <w:t xml:space="preserve">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 </w:t>
      </w:r>
    </w:p>
    <w:bookmarkEnd w:id="35"/>
    <w:bookmarkStart w:name="z67" w:id="36"/>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(облыстық маңызы бар қала)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3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