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5082d" w14:textId="23508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Риддер қаласының бюджеті туралы" Риддер қалалық мәслихатының 2017 жылғы 22 желтоқсандағы № 18/2-VI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2018 жылғы 10 желтоқсандағы № 27/2-VI шешімі. Шығыс Қазақстан облысы Әділет департаментінің Риддер қалалық Әділет басқармасында 2018 жылғы 13 желтоқсанда № 5-4-183 болып тіркелді. Күші жойылды - Шығыс Қазақстан облысы Риддер қалалық мәслихатының 2019 жылғы 27 желтоқсандағы № 38/2-VI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Риддер қалалық мәслихатының 27.12.2019 </w:t>
      </w:r>
      <w:r>
        <w:rPr>
          <w:rFonts w:ascii="Times New Roman"/>
          <w:b w:val="false"/>
          <w:i w:val="false"/>
          <w:color w:val="ff0000"/>
          <w:sz w:val="28"/>
        </w:rPr>
        <w:t>№ 38/2-VI</w:t>
      </w:r>
      <w:r>
        <w:rPr>
          <w:rFonts w:ascii="Times New Roman"/>
          <w:b w:val="false"/>
          <w:i w:val="false"/>
          <w:color w:val="ff0000"/>
          <w:sz w:val="28"/>
        </w:rPr>
        <w:t xml:space="preserve"> шешімімен (01.01.2020 бастап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109-бабы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"2018-2020 жылдарға арналған облыстық бюджет туралы" Шығыс Қазақстан облыстық мәслихатының 2017 жылғы 13 желтоқсандағы № 16/176-VІ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 2018 жылғы 15 қарашадағы № 24/275-VI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 5695 болып тіркелген), Риддер қалалық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"2018-2020 жылдарға арналған Риддер қаласының бюджеті туралы" Риддер қалалық мәслихатының 2017 жылғы 22 желтоқсандағы № 18/2-VI (нормативтік құқықтық актілерді мемлекеттік тіркеу Тізілімінде № 5370 тіркелген, 2018 жылғы 4 қантарда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2018-2020 жылдарға арналған Риддер қаласының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2018 жылға келесі көлемдерде бекітілсін:</w:t>
      </w:r>
    </w:p>
    <w:bookmarkStart w:name="z11" w:id="1"/>
    <w:p>
      <w:pPr>
        <w:spacing w:after="0"/>
        <w:ind w:left="0"/>
        <w:jc w:val="both"/>
      </w:pPr>
      <w:r>
        <w:rPr>
          <w:rFonts w:ascii="Times New Roman"/>
          <w:b w:val="false"/>
          <w:i w:val="false"/>
          <w:color w:val="000000"/>
          <w:sz w:val="28"/>
        </w:rPr>
        <w:t>
      1) кірістер – 5767998,1 мың теңге, соның ішінде:</w:t>
      </w:r>
    </w:p>
    <w:bookmarkEnd w:id="1"/>
    <w:bookmarkStart w:name="z12" w:id="2"/>
    <w:p>
      <w:pPr>
        <w:spacing w:after="0"/>
        <w:ind w:left="0"/>
        <w:jc w:val="both"/>
      </w:pPr>
      <w:r>
        <w:rPr>
          <w:rFonts w:ascii="Times New Roman"/>
          <w:b w:val="false"/>
          <w:i w:val="false"/>
          <w:color w:val="000000"/>
          <w:sz w:val="28"/>
        </w:rPr>
        <w:t>
      салықтық түсімдер – 3032169 мың теңге;</w:t>
      </w:r>
    </w:p>
    <w:bookmarkEnd w:id="2"/>
    <w:bookmarkStart w:name="z13" w:id="3"/>
    <w:p>
      <w:pPr>
        <w:spacing w:after="0"/>
        <w:ind w:left="0"/>
        <w:jc w:val="both"/>
      </w:pPr>
      <w:r>
        <w:rPr>
          <w:rFonts w:ascii="Times New Roman"/>
          <w:b w:val="false"/>
          <w:i w:val="false"/>
          <w:color w:val="000000"/>
          <w:sz w:val="28"/>
        </w:rPr>
        <w:t xml:space="preserve">
      салықтық емес түсімдер – 72324 мың теңге; </w:t>
      </w:r>
    </w:p>
    <w:bookmarkEnd w:id="3"/>
    <w:bookmarkStart w:name="z14" w:id="4"/>
    <w:p>
      <w:pPr>
        <w:spacing w:after="0"/>
        <w:ind w:left="0"/>
        <w:jc w:val="both"/>
      </w:pPr>
      <w:r>
        <w:rPr>
          <w:rFonts w:ascii="Times New Roman"/>
          <w:b w:val="false"/>
          <w:i w:val="false"/>
          <w:color w:val="000000"/>
          <w:sz w:val="28"/>
        </w:rPr>
        <w:t>
      негізгі капиталды сатудан түсетін түсімдер – 33036 мың теңге;</w:t>
      </w:r>
    </w:p>
    <w:bookmarkEnd w:id="4"/>
    <w:bookmarkStart w:name="z15" w:id="5"/>
    <w:p>
      <w:pPr>
        <w:spacing w:after="0"/>
        <w:ind w:left="0"/>
        <w:jc w:val="both"/>
      </w:pPr>
      <w:r>
        <w:rPr>
          <w:rFonts w:ascii="Times New Roman"/>
          <w:b w:val="false"/>
          <w:i w:val="false"/>
          <w:color w:val="000000"/>
          <w:sz w:val="28"/>
        </w:rPr>
        <w:t>
      трансферттер түсімі – 2630469,1 мың теңге;</w:t>
      </w:r>
    </w:p>
    <w:bookmarkEnd w:id="5"/>
    <w:bookmarkStart w:name="z16" w:id="6"/>
    <w:p>
      <w:pPr>
        <w:spacing w:after="0"/>
        <w:ind w:left="0"/>
        <w:jc w:val="both"/>
      </w:pPr>
      <w:r>
        <w:rPr>
          <w:rFonts w:ascii="Times New Roman"/>
          <w:b w:val="false"/>
          <w:i w:val="false"/>
          <w:color w:val="000000"/>
          <w:sz w:val="28"/>
        </w:rPr>
        <w:t>
      2) шығындар – 5862185,3 мың теңге;</w:t>
      </w:r>
    </w:p>
    <w:bookmarkEnd w:id="6"/>
    <w:bookmarkStart w:name="z17" w:id="7"/>
    <w:p>
      <w:pPr>
        <w:spacing w:after="0"/>
        <w:ind w:left="0"/>
        <w:jc w:val="both"/>
      </w:pPr>
      <w:r>
        <w:rPr>
          <w:rFonts w:ascii="Times New Roman"/>
          <w:b w:val="false"/>
          <w:i w:val="false"/>
          <w:color w:val="000000"/>
          <w:sz w:val="28"/>
        </w:rPr>
        <w:t>
      3) таза бюджеттік кредиттеу – 0 мың теңге, соның ішінде:</w:t>
      </w:r>
    </w:p>
    <w:bookmarkEnd w:id="7"/>
    <w:bookmarkStart w:name="z18" w:id="8"/>
    <w:p>
      <w:pPr>
        <w:spacing w:after="0"/>
        <w:ind w:left="0"/>
        <w:jc w:val="both"/>
      </w:pPr>
      <w:r>
        <w:rPr>
          <w:rFonts w:ascii="Times New Roman"/>
          <w:b w:val="false"/>
          <w:i w:val="false"/>
          <w:color w:val="000000"/>
          <w:sz w:val="28"/>
        </w:rPr>
        <w:t xml:space="preserve">
      бюджеттік кредиттер – 0 мың теңге; </w:t>
      </w:r>
    </w:p>
    <w:bookmarkEnd w:id="8"/>
    <w:bookmarkStart w:name="z19" w:id="9"/>
    <w:p>
      <w:pPr>
        <w:spacing w:after="0"/>
        <w:ind w:left="0"/>
        <w:jc w:val="both"/>
      </w:pPr>
      <w:r>
        <w:rPr>
          <w:rFonts w:ascii="Times New Roman"/>
          <w:b w:val="false"/>
          <w:i w:val="false"/>
          <w:color w:val="000000"/>
          <w:sz w:val="28"/>
        </w:rPr>
        <w:t>
      бюджеттік кредиттерді өтеу – 0 мың теңге;</w:t>
      </w:r>
    </w:p>
    <w:bookmarkEnd w:id="9"/>
    <w:bookmarkStart w:name="z20" w:id="10"/>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0"/>
    <w:bookmarkStart w:name="z21" w:id="11"/>
    <w:p>
      <w:pPr>
        <w:spacing w:after="0"/>
        <w:ind w:left="0"/>
        <w:jc w:val="both"/>
      </w:pPr>
      <w:r>
        <w:rPr>
          <w:rFonts w:ascii="Times New Roman"/>
          <w:b w:val="false"/>
          <w:i w:val="false"/>
          <w:color w:val="000000"/>
          <w:sz w:val="28"/>
        </w:rPr>
        <w:t>
      5) бюджет тапшылығы (профициті) – -94187,2 мың теңге;</w:t>
      </w:r>
    </w:p>
    <w:bookmarkEnd w:id="11"/>
    <w:bookmarkStart w:name="z22" w:id="12"/>
    <w:p>
      <w:pPr>
        <w:spacing w:after="0"/>
        <w:ind w:left="0"/>
        <w:jc w:val="both"/>
      </w:pPr>
      <w:r>
        <w:rPr>
          <w:rFonts w:ascii="Times New Roman"/>
          <w:b w:val="false"/>
          <w:i w:val="false"/>
          <w:color w:val="000000"/>
          <w:sz w:val="28"/>
        </w:rPr>
        <w:t>
      6) бюджет тапшылығын қаржыландыру (профицитін пайдалану) – 94187,2 мың теңге.";</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 тармақ</w:t>
      </w:r>
      <w:r>
        <w:rPr>
          <w:rFonts w:ascii="Times New Roman"/>
          <w:b w:val="false"/>
          <w:i w:val="false"/>
          <w:color w:val="000000"/>
          <w:sz w:val="28"/>
        </w:rPr>
        <w:t xml:space="preserve"> келесі редакцияда жазылсын:</w:t>
      </w:r>
    </w:p>
    <w:bookmarkStart w:name="z24" w:id="13"/>
    <w:p>
      <w:pPr>
        <w:spacing w:after="0"/>
        <w:ind w:left="0"/>
        <w:jc w:val="both"/>
      </w:pPr>
      <w:r>
        <w:rPr>
          <w:rFonts w:ascii="Times New Roman"/>
          <w:b w:val="false"/>
          <w:i w:val="false"/>
          <w:color w:val="000000"/>
          <w:sz w:val="28"/>
        </w:rPr>
        <w:t>
      "8. 2018 жылға арналған қалалық бюджетте облыстық бюджеттен берілетін ағымдағы нысаналы трансферттер 509945,5 мың теңге мөлшерінде көзделсін.";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 тармақ</w:t>
      </w:r>
      <w:r>
        <w:rPr>
          <w:rFonts w:ascii="Times New Roman"/>
          <w:b w:val="false"/>
          <w:i w:val="false"/>
          <w:color w:val="000000"/>
          <w:sz w:val="28"/>
        </w:rPr>
        <w:t xml:space="preserve"> келесі редакцияда жазылсын:</w:t>
      </w:r>
    </w:p>
    <w:bookmarkStart w:name="z26" w:id="14"/>
    <w:p>
      <w:pPr>
        <w:spacing w:after="0"/>
        <w:ind w:left="0"/>
        <w:jc w:val="both"/>
      </w:pPr>
      <w:r>
        <w:rPr>
          <w:rFonts w:ascii="Times New Roman"/>
          <w:b w:val="false"/>
          <w:i w:val="false"/>
          <w:color w:val="000000"/>
          <w:sz w:val="28"/>
        </w:rPr>
        <w:t>
      "9. 2018 жылға арналған қалалық бюджетте облыстық бюджеттен берілетін нысаналы даму трансферттері 209499,6 мың теңге мөлшерінде көзделсін.";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 тармақ</w:t>
      </w:r>
      <w:r>
        <w:rPr>
          <w:rFonts w:ascii="Times New Roman"/>
          <w:b w:val="false"/>
          <w:i w:val="false"/>
          <w:color w:val="000000"/>
          <w:sz w:val="28"/>
        </w:rPr>
        <w:t xml:space="preserve"> келесі редакцияда жазылсын:</w:t>
      </w:r>
    </w:p>
    <w:bookmarkStart w:name="z28" w:id="15"/>
    <w:p>
      <w:pPr>
        <w:spacing w:after="0"/>
        <w:ind w:left="0"/>
        <w:jc w:val="both"/>
      </w:pPr>
      <w:r>
        <w:rPr>
          <w:rFonts w:ascii="Times New Roman"/>
          <w:b w:val="false"/>
          <w:i w:val="false"/>
          <w:color w:val="000000"/>
          <w:sz w:val="28"/>
        </w:rPr>
        <w:t>
      "10. 2018 жылға арналған қалалық бюджетте республикалық бюджеттен берілетін ағымдағы нысаналы трансферттер 208750 мың теңге мөлшерінде көзделсін.";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келесі редакцияда жазылсын:</w:t>
      </w:r>
    </w:p>
    <w:bookmarkStart w:name="z30" w:id="16"/>
    <w:p>
      <w:pPr>
        <w:spacing w:after="0"/>
        <w:ind w:left="0"/>
        <w:jc w:val="both"/>
      </w:pPr>
      <w:r>
        <w:rPr>
          <w:rFonts w:ascii="Times New Roman"/>
          <w:b w:val="false"/>
          <w:i w:val="false"/>
          <w:color w:val="000000"/>
          <w:sz w:val="28"/>
        </w:rPr>
        <w:t>
      "11. 2018 жылға арналған қалалық бюджетте Нәтижелі жұмыспен қамтуды және жаппай кәсіпкерлікті дамыту бағдарламасы шеңберінде еңбек нарығын дамытуға бағытталған іс-шараларды іске асыруға республикалық бюджеттен берілетін ағымдағы нысаналы трансферттер 45060 мың теңге мөлшерінде көзделсін.";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аталған шешімге </w:t>
      </w:r>
      <w:r>
        <w:rPr>
          <w:rFonts w:ascii="Times New Roman"/>
          <w:b w:val="false"/>
          <w:i w:val="false"/>
          <w:color w:val="000000"/>
          <w:sz w:val="28"/>
        </w:rPr>
        <w:t>1-қосымша</w:t>
      </w:r>
      <w:r>
        <w:rPr>
          <w:rFonts w:ascii="Times New Roman"/>
          <w:b w:val="false"/>
          <w:i w:val="false"/>
          <w:color w:val="000000"/>
          <w:sz w:val="28"/>
        </w:rPr>
        <w:t xml:space="preserve"> осы шешімге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w:t>
      </w:r>
    </w:p>
    <w:bookmarkStart w:name="z32" w:id="17"/>
    <w:p>
      <w:pPr>
        <w:spacing w:after="0"/>
        <w:ind w:left="0"/>
        <w:jc w:val="both"/>
      </w:pPr>
      <w:r>
        <w:rPr>
          <w:rFonts w:ascii="Times New Roman"/>
          <w:b w:val="false"/>
          <w:i w:val="false"/>
          <w:color w:val="000000"/>
          <w:sz w:val="28"/>
        </w:rPr>
        <w:t xml:space="preserve">
      2. Осы шешім 2018 жылғы 1 қаңтардан бастап қолданысқа енгізіледі. </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Каримов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Панченко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10 желтоқсандағы </w:t>
            </w:r>
            <w:r>
              <w:br/>
            </w:r>
            <w:r>
              <w:rPr>
                <w:rFonts w:ascii="Times New Roman"/>
                <w:b w:val="false"/>
                <w:i w:val="false"/>
                <w:color w:val="000000"/>
                <w:sz w:val="20"/>
              </w:rPr>
              <w:t xml:space="preserve">№ 27/2-VI Риддер қалалық </w:t>
            </w:r>
            <w:r>
              <w:br/>
            </w:r>
            <w:r>
              <w:rPr>
                <w:rFonts w:ascii="Times New Roman"/>
                <w:b w:val="false"/>
                <w:i w:val="false"/>
                <w:color w:val="000000"/>
                <w:sz w:val="20"/>
              </w:rPr>
              <w:t xml:space="preserve">мәслихатының XXVІI </w:t>
            </w:r>
            <w:r>
              <w:br/>
            </w:r>
            <w:r>
              <w:rPr>
                <w:rFonts w:ascii="Times New Roman"/>
                <w:b w:val="false"/>
                <w:i w:val="false"/>
                <w:color w:val="000000"/>
                <w:sz w:val="20"/>
              </w:rPr>
              <w:t xml:space="preserve">сессиясының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22 желтоқсандағы </w:t>
            </w:r>
            <w:r>
              <w:br/>
            </w:r>
            <w:r>
              <w:rPr>
                <w:rFonts w:ascii="Times New Roman"/>
                <w:b w:val="false"/>
                <w:i w:val="false"/>
                <w:color w:val="000000"/>
                <w:sz w:val="20"/>
              </w:rPr>
              <w:t xml:space="preserve">№ 18/2-VI Риддер қалалық </w:t>
            </w:r>
            <w:r>
              <w:br/>
            </w:r>
            <w:r>
              <w:rPr>
                <w:rFonts w:ascii="Times New Roman"/>
                <w:b w:val="false"/>
                <w:i w:val="false"/>
                <w:color w:val="000000"/>
                <w:sz w:val="20"/>
              </w:rPr>
              <w:t xml:space="preserve">мәслихатының VIII </w:t>
            </w:r>
            <w:r>
              <w:br/>
            </w:r>
            <w:r>
              <w:rPr>
                <w:rFonts w:ascii="Times New Roman"/>
                <w:b w:val="false"/>
                <w:i w:val="false"/>
                <w:color w:val="000000"/>
                <w:sz w:val="20"/>
              </w:rPr>
              <w:t xml:space="preserve">сессиясының шешіміне </w:t>
            </w:r>
            <w:r>
              <w:br/>
            </w:r>
            <w:r>
              <w:rPr>
                <w:rFonts w:ascii="Times New Roman"/>
                <w:b w:val="false"/>
                <w:i w:val="false"/>
                <w:color w:val="000000"/>
                <w:sz w:val="20"/>
              </w:rPr>
              <w:t>1 қосымша</w:t>
            </w:r>
          </w:p>
        </w:tc>
      </w:tr>
    </w:tbl>
    <w:bookmarkStart w:name="z37" w:id="18"/>
    <w:p>
      <w:pPr>
        <w:spacing w:after="0"/>
        <w:ind w:left="0"/>
        <w:jc w:val="left"/>
      </w:pPr>
      <w:r>
        <w:rPr>
          <w:rFonts w:ascii="Times New Roman"/>
          <w:b/>
          <w:i w:val="false"/>
          <w:color w:val="000000"/>
        </w:rPr>
        <w:t xml:space="preserve"> 2018 жылға арналған Риддер қаласының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5767998,1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2630469,1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2630469,1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2630469,1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5862185,3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3018151,1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2155343,9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2043938,1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1925551,1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ата-аналардың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347461,5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Қаңғыбас иттер мен мысықтарды аулау және жоюды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өнiмдер мен шикiзаттың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Өнеркәсіп,сәулет, қалақұрылысы және құрылысқызметі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қалақұрылысы және құрылысқызметі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119149,8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