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3e38b" w14:textId="983e3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Курчатов қалалық мәслихаты аппараты" мемлекеттік мекемесі "Б" корпусы мемлекеттік әкімшілік қызметшілерінің қызметін бағалау әдістемесін бекіту туралы" шешімі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Курчатов қалалық мәслихатының 2018 жылғы 13 наурыздағы № 19/144-VI шешімі. Шығыс Қазақстан облысының Әділет департаментінде 2018 жылғы 27 наурызда № 5566 болып тіркелді. Күші жойылды-Абай облысы Курчатов қалалық мәслихатының 2022 жылғы 18 тамыздағы № 19/131-VII шешімімен</w:t>
      </w:r>
    </w:p>
    <w:p>
      <w:pPr>
        <w:spacing w:after="0"/>
        <w:ind w:left="0"/>
        <w:jc w:val="both"/>
      </w:pPr>
      <w:r>
        <w:rPr>
          <w:rFonts w:ascii="Times New Roman"/>
          <w:b w:val="false"/>
          <w:i w:val="false"/>
          <w:color w:val="ff0000"/>
          <w:sz w:val="28"/>
        </w:rPr>
        <w:t xml:space="preserve">
      Ескерту. Күші жойылды-Абай облысы Курчатов қалалық мәслихатының 18.08.2022 </w:t>
      </w:r>
      <w:r>
        <w:rPr>
          <w:rFonts w:ascii="Times New Roman"/>
          <w:b w:val="false"/>
          <w:i w:val="false"/>
          <w:color w:val="ff0000"/>
          <w:sz w:val="28"/>
        </w:rPr>
        <w:t>№ 19/131-VII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Курчатов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"Курчатов қалалық мәслихаты аппараты" мемлекеттік мекемесі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Курчатов қалалық мәслихатының 2017 жылғы 17 наурыздағы № 11/75-VI "Курчатов қалалық мәслихаты аппараты" мемлекеттік мекемесі "Б" корпусы мемлекеттік әкімшілік қызметшілерінің қызметін бағалау әдістемесін бекіту туралы" (нормативтік құқықтық актілерді мемлекеттік тіркеу Тізілімінде № 4933 болып тіркелген, Қазақстан Республикасы нормативтік құқықтық актілерінің электрондық түрдегі эталондық бақылау банкінде 2017 жылғы 14 сәуірде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Демышев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Курчатов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Қарымбаева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Курчатов </w:t>
            </w:r>
            <w:r>
              <w:br/>
            </w:r>
            <w:r>
              <w:rPr>
                <w:rFonts w:ascii="Times New Roman"/>
                <w:b w:val="false"/>
                <w:i w:val="false"/>
                <w:color w:val="000000"/>
                <w:sz w:val="20"/>
              </w:rPr>
              <w:t xml:space="preserve">қалалық мәслихатының </w:t>
            </w:r>
            <w:r>
              <w:br/>
            </w:r>
            <w:r>
              <w:rPr>
                <w:rFonts w:ascii="Times New Roman"/>
                <w:b w:val="false"/>
                <w:i w:val="false"/>
                <w:color w:val="000000"/>
                <w:sz w:val="20"/>
              </w:rPr>
              <w:t xml:space="preserve">2018 жылғы 13 наурыздағы </w:t>
            </w:r>
            <w:r>
              <w:br/>
            </w:r>
            <w:r>
              <w:rPr>
                <w:rFonts w:ascii="Times New Roman"/>
                <w:b w:val="false"/>
                <w:i w:val="false"/>
                <w:color w:val="000000"/>
                <w:sz w:val="20"/>
              </w:rPr>
              <w:t xml:space="preserve">№ 19/144-VI шешімімен </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"Курчатов қалалық мәслихаты аппараты" мемлекеттік мекемесі "Б" корпусы мемлекеттік әкімшілік қызметшілерінің қызметін бағалау әдістемесі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 әдістемесі (бұдан әрі – Әдістеме)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бұйрығына сәйкес Курчатов қалалық мәслихаты аппаратының "Б" корпусы мемлекеттік әкімшілік қызметшілерінің (бұдан әрі – қызметшілер) қызметін бағалау тәртібін айқындайды.</w:t>
      </w:r>
    </w:p>
    <w:bookmarkEnd w:id="6"/>
    <w:bookmarkStart w:name="z9" w:id="7"/>
    <w:p>
      <w:pPr>
        <w:spacing w:after="0"/>
        <w:ind w:left="0"/>
        <w:jc w:val="both"/>
      </w:pPr>
      <w:r>
        <w:rPr>
          <w:rFonts w:ascii="Times New Roman"/>
          <w:b w:val="false"/>
          <w:i w:val="false"/>
          <w:color w:val="000000"/>
          <w:sz w:val="28"/>
        </w:rPr>
        <w:t>
      2. Осы Әдістемеде қолданылатын негізгі ұғымдар:</w:t>
      </w:r>
    </w:p>
    <w:bookmarkEnd w:id="7"/>
    <w:bookmarkStart w:name="z10"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8"/>
    <w:bookmarkStart w:name="z11" w:id="9"/>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9"/>
    <w:bookmarkStart w:name="z12" w:id="10"/>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жоспарына немесе қызметші қызметінің ерекшелігіне сәйкес (процесстік жұмысты қоспағанда) белгіленетін, қол жеткізген жағдайда олардың қызметінің тиімділігін дәлелдейтін көрсеткіштер;</w:t>
      </w:r>
    </w:p>
    <w:bookmarkEnd w:id="10"/>
    <w:bookmarkStart w:name="z13" w:id="11"/>
    <w:p>
      <w:pPr>
        <w:spacing w:after="0"/>
        <w:ind w:left="0"/>
        <w:jc w:val="both"/>
      </w:pPr>
      <w:r>
        <w:rPr>
          <w:rFonts w:ascii="Times New Roman"/>
          <w:b w:val="false"/>
          <w:i w:val="false"/>
          <w:color w:val="000000"/>
          <w:sz w:val="28"/>
        </w:rPr>
        <w:t>
      4) жеке жұмыс жоспары – қызметшіні бағалау кезеңіне НМИ қарастырылған және тікелей басшысымен бірлесіп құрылатын, жоғары тұрған басшымен бекітілген құжат;</w:t>
      </w:r>
    </w:p>
    <w:bookmarkEnd w:id="11"/>
    <w:bookmarkStart w:name="z14" w:id="12"/>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2"/>
    <w:bookmarkStart w:name="z15" w:id="13"/>
    <w:p>
      <w:pPr>
        <w:spacing w:after="0"/>
        <w:ind w:left="0"/>
        <w:jc w:val="both"/>
      </w:pPr>
      <w:r>
        <w:rPr>
          <w:rFonts w:ascii="Times New Roman"/>
          <w:b w:val="false"/>
          <w:i w:val="false"/>
          <w:color w:val="000000"/>
          <w:sz w:val="28"/>
        </w:rPr>
        <w:t xml:space="preserve">
      6) мінез-құлық индикаторы – қызметшінің мінез-құлық және құзыреттер деңгейі көрінісінің сипаттамасы; </w:t>
      </w:r>
    </w:p>
    <w:bookmarkEnd w:id="13"/>
    <w:bookmarkStart w:name="z16" w:id="14"/>
    <w:p>
      <w:pPr>
        <w:spacing w:after="0"/>
        <w:ind w:left="0"/>
        <w:jc w:val="both"/>
      </w:pPr>
      <w:r>
        <w:rPr>
          <w:rFonts w:ascii="Times New Roman"/>
          <w:b w:val="false"/>
          <w:i w:val="false"/>
          <w:color w:val="000000"/>
          <w:sz w:val="28"/>
        </w:rPr>
        <w:t>
      3. Қызметшілердің қызметін бағалау (бұдан әрі – бағалау) олардың жұмысының сапасы мен тиімділігін айқындау үшін өткізіледі.</w:t>
      </w:r>
    </w:p>
    <w:bookmarkEnd w:id="14"/>
    <w:bookmarkStart w:name="z17" w:id="15"/>
    <w:p>
      <w:pPr>
        <w:spacing w:after="0"/>
        <w:ind w:left="0"/>
        <w:jc w:val="both"/>
      </w:pPr>
      <w:r>
        <w:rPr>
          <w:rFonts w:ascii="Times New Roman"/>
          <w:b w:val="false"/>
          <w:i w:val="false"/>
          <w:color w:val="000000"/>
          <w:sz w:val="28"/>
        </w:rPr>
        <w:t>
      4. Қызметшінің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18" w:id="16"/>
    <w:p>
      <w:pPr>
        <w:spacing w:after="0"/>
        <w:ind w:left="0"/>
        <w:jc w:val="both"/>
      </w:pPr>
      <w:r>
        <w:rPr>
          <w:rFonts w:ascii="Times New Roman"/>
          <w:b w:val="false"/>
          <w:i w:val="false"/>
          <w:color w:val="000000"/>
          <w:sz w:val="28"/>
        </w:rPr>
        <w:t>
      Бағалауды өткізу кезінде қызметшілер еңбек демалысында, жалақы сақталмайтын демалыста,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6"/>
    <w:bookmarkStart w:name="z19" w:id="17"/>
    <w:p>
      <w:pPr>
        <w:spacing w:after="0"/>
        <w:ind w:left="0"/>
        <w:jc w:val="both"/>
      </w:pPr>
      <w:r>
        <w:rPr>
          <w:rFonts w:ascii="Times New Roman"/>
          <w:b w:val="false"/>
          <w:i w:val="false"/>
          <w:color w:val="000000"/>
          <w:sz w:val="28"/>
        </w:rPr>
        <w:t xml:space="preserve">
      5. Бағалауды өткізу үшін қызметшіні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жұмыс органы (мәслихаттың ұйымдастыру бөлімі) болып табылатын Бағалау жөніндегі комиссия (бұдан әрі - Комиссия) құрылады. </w:t>
      </w:r>
    </w:p>
    <w:bookmarkEnd w:id="17"/>
    <w:bookmarkStart w:name="z20" w:id="18"/>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8"/>
    <w:bookmarkStart w:name="z21" w:id="19"/>
    <w:p>
      <w:pPr>
        <w:spacing w:after="0"/>
        <w:ind w:left="0"/>
        <w:jc w:val="both"/>
      </w:pPr>
      <w:r>
        <w:rPr>
          <w:rFonts w:ascii="Times New Roman"/>
          <w:b w:val="false"/>
          <w:i w:val="false"/>
          <w:color w:val="000000"/>
          <w:sz w:val="28"/>
        </w:rPr>
        <w:t>
      6. Бағалау екі жеке бағыт бойынша жүргізіледі:</w:t>
      </w:r>
    </w:p>
    <w:bookmarkEnd w:id="19"/>
    <w:bookmarkStart w:name="z22" w:id="20"/>
    <w:p>
      <w:pPr>
        <w:spacing w:after="0"/>
        <w:ind w:left="0"/>
        <w:jc w:val="both"/>
      </w:pPr>
      <w:r>
        <w:rPr>
          <w:rFonts w:ascii="Times New Roman"/>
          <w:b w:val="false"/>
          <w:i w:val="false"/>
          <w:color w:val="000000"/>
          <w:sz w:val="28"/>
        </w:rPr>
        <w:t>
      1) НМИ жетістіктерін бағалау;</w:t>
      </w:r>
    </w:p>
    <w:bookmarkEnd w:id="20"/>
    <w:bookmarkStart w:name="z23" w:id="21"/>
    <w:p>
      <w:pPr>
        <w:spacing w:after="0"/>
        <w:ind w:left="0"/>
        <w:jc w:val="both"/>
      </w:pPr>
      <w:r>
        <w:rPr>
          <w:rFonts w:ascii="Times New Roman"/>
          <w:b w:val="false"/>
          <w:i w:val="false"/>
          <w:color w:val="000000"/>
          <w:sz w:val="28"/>
        </w:rPr>
        <w:t>
      2) қызметшілердің құзыреттерін бағалау.</w:t>
      </w:r>
    </w:p>
    <w:bookmarkEnd w:id="21"/>
    <w:bookmarkStart w:name="z24" w:id="22"/>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2"/>
    <w:bookmarkStart w:name="z25" w:id="23"/>
    <w:p>
      <w:pPr>
        <w:spacing w:after="0"/>
        <w:ind w:left="0"/>
        <w:jc w:val="both"/>
      </w:pPr>
      <w:r>
        <w:rPr>
          <w:rFonts w:ascii="Times New Roman"/>
          <w:b w:val="false"/>
          <w:i w:val="false"/>
          <w:color w:val="000000"/>
          <w:sz w:val="28"/>
        </w:rPr>
        <w:t xml:space="preserve">
      Құзыреттерді бағалау нәтижелері қызметшінің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3"/>
    <w:bookmarkStart w:name="z26" w:id="24"/>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24"/>
    <w:bookmarkStart w:name="z27" w:id="25"/>
    <w:p>
      <w:pPr>
        <w:spacing w:after="0"/>
        <w:ind w:left="0"/>
        <w:jc w:val="left"/>
      </w:pPr>
      <w:r>
        <w:rPr>
          <w:rFonts w:ascii="Times New Roman"/>
          <w:b/>
          <w:i w:val="false"/>
          <w:color w:val="000000"/>
        </w:rPr>
        <w:t xml:space="preserve"> 2-тарау. НМИ анықтау тәртібі</w:t>
      </w:r>
    </w:p>
    <w:bookmarkEnd w:id="25"/>
    <w:bookmarkStart w:name="z28" w:id="26"/>
    <w:p>
      <w:pPr>
        <w:spacing w:after="0"/>
        <w:ind w:left="0"/>
        <w:jc w:val="both"/>
      </w:pPr>
      <w:r>
        <w:rPr>
          <w:rFonts w:ascii="Times New Roman"/>
          <w:b w:val="false"/>
          <w:i w:val="false"/>
          <w:color w:val="000000"/>
          <w:sz w:val="28"/>
        </w:rPr>
        <w:t xml:space="preserve">
      9. Бағалау кезеңі басталғаннан кейін 10 жұмыс күні ішінде әкімшілік мемлекеттік қызметшінің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26"/>
    <w:bookmarkStart w:name="z29" w:id="27"/>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27"/>
    <w:bookmarkStart w:name="z30" w:id="28"/>
    <w:p>
      <w:pPr>
        <w:spacing w:after="0"/>
        <w:ind w:left="0"/>
        <w:jc w:val="both"/>
      </w:pPr>
      <w:r>
        <w:rPr>
          <w:rFonts w:ascii="Times New Roman"/>
          <w:b w:val="false"/>
          <w:i w:val="false"/>
          <w:color w:val="000000"/>
          <w:sz w:val="28"/>
        </w:rPr>
        <w:t xml:space="preserve">
      11. Қызметшінің тікелей басшысы мемлекеттік органның бірінші басшысы болған жағдайда жеке жұмыс жоспары осы лауазымды тұлғамен бекітіледі. </w:t>
      </w:r>
    </w:p>
    <w:bookmarkEnd w:id="28"/>
    <w:bookmarkStart w:name="z31" w:id="29"/>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9"/>
    <w:bookmarkStart w:name="z32" w:id="30"/>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0"/>
    <w:bookmarkStart w:name="z33" w:id="31"/>
    <w:p>
      <w:pPr>
        <w:spacing w:after="0"/>
        <w:ind w:left="0"/>
        <w:jc w:val="both"/>
      </w:pPr>
      <w:r>
        <w:rPr>
          <w:rFonts w:ascii="Times New Roman"/>
          <w:b w:val="false"/>
          <w:i w:val="false"/>
          <w:color w:val="000000"/>
          <w:sz w:val="28"/>
        </w:rPr>
        <w:t>
      13. НМИ:</w:t>
      </w:r>
    </w:p>
    <w:bookmarkEnd w:id="31"/>
    <w:bookmarkStart w:name="z34"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2"/>
    <w:bookmarkStart w:name="z35" w:id="33"/>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3"/>
    <w:bookmarkStart w:name="z36" w:id="3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4"/>
    <w:bookmarkStart w:name="z37" w:id="35"/>
    <w:p>
      <w:pPr>
        <w:spacing w:after="0"/>
        <w:ind w:left="0"/>
        <w:jc w:val="both"/>
      </w:pPr>
      <w:r>
        <w:rPr>
          <w:rFonts w:ascii="Times New Roman"/>
          <w:b w:val="false"/>
          <w:i w:val="false"/>
          <w:color w:val="000000"/>
          <w:sz w:val="28"/>
        </w:rPr>
        <w:t>
      4) уақытпен шектеулі (НМИ қол жеткізу мерзімі бағалау кезеңінің ағымында белгіленеді);</w:t>
      </w:r>
    </w:p>
    <w:bookmarkEnd w:id="35"/>
    <w:bookmarkStart w:name="z38" w:id="36"/>
    <w:p>
      <w:pPr>
        <w:spacing w:after="0"/>
        <w:ind w:left="0"/>
        <w:jc w:val="both"/>
      </w:pPr>
      <w:r>
        <w:rPr>
          <w:rFonts w:ascii="Times New Roman"/>
          <w:b w:val="false"/>
          <w:i w:val="false"/>
          <w:color w:val="000000"/>
          <w:sz w:val="28"/>
        </w:rPr>
        <w:t>
      5) Курчатов қалалық мәслихатының жоспарларын жүзеге асыруға бағытталған.</w:t>
      </w:r>
    </w:p>
    <w:bookmarkEnd w:id="36"/>
    <w:bookmarkStart w:name="z39" w:id="37"/>
    <w:p>
      <w:pPr>
        <w:spacing w:after="0"/>
        <w:ind w:left="0"/>
        <w:jc w:val="both"/>
      </w:pPr>
      <w:r>
        <w:rPr>
          <w:rFonts w:ascii="Times New Roman"/>
          <w:b w:val="false"/>
          <w:i w:val="false"/>
          <w:color w:val="000000"/>
          <w:sz w:val="28"/>
        </w:rPr>
        <w:t xml:space="preserve">
      14. НМИ саны 5 құрайды. </w:t>
      </w:r>
    </w:p>
    <w:bookmarkEnd w:id="37"/>
    <w:bookmarkStart w:name="z40" w:id="38"/>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38"/>
    <w:bookmarkStart w:name="z41" w:id="39"/>
    <w:p>
      <w:pPr>
        <w:spacing w:after="0"/>
        <w:ind w:left="0"/>
        <w:jc w:val="left"/>
      </w:pPr>
      <w:r>
        <w:rPr>
          <w:rFonts w:ascii="Times New Roman"/>
          <w:b/>
          <w:i w:val="false"/>
          <w:color w:val="000000"/>
        </w:rPr>
        <w:t xml:space="preserve"> 3-тарау. НМИ жетістігін бағалау тәртібі</w:t>
      </w:r>
    </w:p>
    <w:bookmarkEnd w:id="39"/>
    <w:bookmarkStart w:name="z42" w:id="40"/>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0"/>
    <w:bookmarkStart w:name="z43" w:id="41"/>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қызметшіге НМИ-ге жету және сол үшін қажетті шаралар бойынша жазбаша ұсыныстар береді.</w:t>
      </w:r>
    </w:p>
    <w:bookmarkEnd w:id="41"/>
    <w:bookmarkStart w:name="z44" w:id="42"/>
    <w:p>
      <w:pPr>
        <w:spacing w:after="0"/>
        <w:ind w:left="0"/>
        <w:jc w:val="both"/>
      </w:pPr>
      <w:r>
        <w:rPr>
          <w:rFonts w:ascii="Times New Roman"/>
          <w:b w:val="false"/>
          <w:i w:val="false"/>
          <w:color w:val="000000"/>
          <w:sz w:val="28"/>
        </w:rPr>
        <w:t xml:space="preserve">
      17. Бағалауды өткізу үшін қызметшінің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2"/>
    <w:bookmarkStart w:name="z45" w:id="43"/>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3"/>
    <w:bookmarkStart w:name="z46" w:id="44"/>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4"/>
    <w:bookmarkStart w:name="z47" w:id="45"/>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5"/>
    <w:bookmarkStart w:name="z48" w:id="46"/>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6"/>
    <w:bookmarkStart w:name="z49" w:id="47"/>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7"/>
    <w:bookmarkStart w:name="z50" w:id="48"/>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8"/>
    <w:bookmarkStart w:name="z51" w:id="49"/>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9"/>
    <w:bookmarkStart w:name="z52" w:id="50"/>
    <w:p>
      <w:pPr>
        <w:spacing w:after="0"/>
        <w:ind w:left="0"/>
        <w:jc w:val="both"/>
      </w:pPr>
      <w:r>
        <w:rPr>
          <w:rFonts w:ascii="Times New Roman"/>
          <w:b w:val="false"/>
          <w:i w:val="false"/>
          <w:color w:val="000000"/>
          <w:sz w:val="28"/>
        </w:rPr>
        <w:t xml:space="preserve">
      20. Қызметшінің тікелей басшысы мемлекеттік органның бірінші басшысы болған жағдайда бағалау парағы оның қарауына енгізіледі. </w:t>
      </w:r>
    </w:p>
    <w:bookmarkEnd w:id="50"/>
    <w:bookmarkStart w:name="z53" w:id="51"/>
    <w:p>
      <w:pPr>
        <w:spacing w:after="0"/>
        <w:ind w:left="0"/>
        <w:jc w:val="both"/>
      </w:pPr>
      <w:r>
        <w:rPr>
          <w:rFonts w:ascii="Times New Roman"/>
          <w:b w:val="false"/>
          <w:i w:val="false"/>
          <w:color w:val="000000"/>
          <w:sz w:val="28"/>
        </w:rPr>
        <w:t>
      21. Қызметшінің бағалау парағын қарау қорытындысы бойынша жоғары тұрған басшымен келесі шешімдердің бірі қабылданады:</w:t>
      </w:r>
    </w:p>
    <w:bookmarkEnd w:id="51"/>
    <w:bookmarkStart w:name="z54" w:id="52"/>
    <w:p>
      <w:pPr>
        <w:spacing w:after="0"/>
        <w:ind w:left="0"/>
        <w:jc w:val="both"/>
      </w:pPr>
      <w:r>
        <w:rPr>
          <w:rFonts w:ascii="Times New Roman"/>
          <w:b w:val="false"/>
          <w:i w:val="false"/>
          <w:color w:val="000000"/>
          <w:sz w:val="28"/>
        </w:rPr>
        <w:t>
      1) бағалаумен келісу;</w:t>
      </w:r>
    </w:p>
    <w:bookmarkEnd w:id="52"/>
    <w:bookmarkStart w:name="z55" w:id="53"/>
    <w:p>
      <w:pPr>
        <w:spacing w:after="0"/>
        <w:ind w:left="0"/>
        <w:jc w:val="both"/>
      </w:pPr>
      <w:r>
        <w:rPr>
          <w:rFonts w:ascii="Times New Roman"/>
          <w:b w:val="false"/>
          <w:i w:val="false"/>
          <w:color w:val="000000"/>
          <w:sz w:val="28"/>
        </w:rPr>
        <w:t xml:space="preserve">
      2) түзетуге жіберу. </w:t>
      </w:r>
    </w:p>
    <w:bookmarkEnd w:id="53"/>
    <w:bookmarkStart w:name="z56" w:id="54"/>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4"/>
    <w:bookmarkStart w:name="z57" w:id="55"/>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5"/>
    <w:bookmarkStart w:name="z58" w:id="56"/>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56"/>
    <w:bookmarkStart w:name="z59" w:id="57"/>
    <w:p>
      <w:pPr>
        <w:spacing w:after="0"/>
        <w:ind w:left="0"/>
        <w:jc w:val="left"/>
      </w:pPr>
      <w:r>
        <w:rPr>
          <w:rFonts w:ascii="Times New Roman"/>
          <w:b/>
          <w:i w:val="false"/>
          <w:color w:val="000000"/>
        </w:rPr>
        <w:t xml:space="preserve"> 4-тарау. Құзыреттерді бағалау тәртібі</w:t>
      </w:r>
    </w:p>
    <w:bookmarkEnd w:id="57"/>
    <w:bookmarkStart w:name="z60" w:id="58"/>
    <w:p>
      <w:pPr>
        <w:spacing w:after="0"/>
        <w:ind w:left="0"/>
        <w:jc w:val="both"/>
      </w:pPr>
      <w:r>
        <w:rPr>
          <w:rFonts w:ascii="Times New Roman"/>
          <w:b w:val="false"/>
          <w:i w:val="false"/>
          <w:color w:val="000000"/>
          <w:sz w:val="28"/>
        </w:rPr>
        <w:t xml:space="preserve">
      25. Құзыреттерді бағалау тікелей басшымен жүргізіледі,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8"/>
    <w:bookmarkStart w:name="z61" w:id="59"/>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индикаторларының жиынтығын басшылыққа алу қажет. Бір құзырет бойынша мінез-құлық индикаторларының саны 10-нан аспайды.</w:t>
      </w:r>
    </w:p>
    <w:bookmarkEnd w:id="59"/>
    <w:bookmarkStart w:name="z62" w:id="60"/>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индикаторларының санымен келесі тәртіпте анықталады:</w:t>
      </w:r>
    </w:p>
    <w:bookmarkEnd w:id="60"/>
    <w:bookmarkStart w:name="z63" w:id="61"/>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индикаторларының 3/4 немесе одан көбі байқалған жағдайда "күтілген нәтижеге сәйкес" бағасы қойылады.</w:t>
      </w:r>
    </w:p>
    <w:bookmarkEnd w:id="61"/>
    <w:bookmarkStart w:name="z64" w:id="62"/>
    <w:p>
      <w:pPr>
        <w:spacing w:after="0"/>
        <w:ind w:left="0"/>
        <w:jc w:val="both"/>
      </w:pPr>
      <w:r>
        <w:rPr>
          <w:rFonts w:ascii="Times New Roman"/>
          <w:b w:val="false"/>
          <w:i w:val="false"/>
          <w:color w:val="000000"/>
          <w:sz w:val="28"/>
        </w:rPr>
        <w:t>
      2) қызметшінің қызметі нақты құзыретпен көзделген мінез-құлық индикаторларының 3/4-нен кеміне сәйкес келмесе, нақты осы құзырет бойынша "күтілген нәтижеге сәйкес емес" бағасы қойылады.</w:t>
      </w:r>
    </w:p>
    <w:bookmarkEnd w:id="62"/>
    <w:bookmarkStart w:name="z65" w:id="63"/>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3"/>
    <w:bookmarkStart w:name="z66" w:id="64"/>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4"/>
    <w:bookmarkStart w:name="z67" w:id="65"/>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тұлғаларға бағалау жүргізу туралы хабарлайды.</w:t>
      </w:r>
    </w:p>
    <w:bookmarkEnd w:id="65"/>
    <w:bookmarkStart w:name="z68" w:id="66"/>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6"/>
    <w:bookmarkStart w:name="z69" w:id="67"/>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өзгерістер енгізу арқылы уәкілетті тұлғаның шешімі бойынша жүзеге асырылады.</w:t>
      </w:r>
    </w:p>
    <w:bookmarkEnd w:id="67"/>
    <w:bookmarkStart w:name="z70" w:id="68"/>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8"/>
    <w:bookmarkStart w:name="z71" w:id="69"/>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9"/>
    <w:bookmarkStart w:name="z72" w:id="70"/>
    <w:p>
      <w:pPr>
        <w:spacing w:after="0"/>
        <w:ind w:left="0"/>
        <w:jc w:val="both"/>
      </w:pPr>
      <w:r>
        <w:rPr>
          <w:rFonts w:ascii="Times New Roman"/>
          <w:b w:val="false"/>
          <w:i w:val="false"/>
          <w:color w:val="000000"/>
          <w:sz w:val="28"/>
        </w:rPr>
        <w:t>
      34. Комиссияның хатшысы персоналды басқару қызметінің (ұйымдастыру бөлімінің) қызметшісі болып табылады. Комиссияның хатшысы дауыс беруге қатыспайды.</w:t>
      </w:r>
    </w:p>
    <w:bookmarkEnd w:id="70"/>
    <w:bookmarkStart w:name="z73" w:id="71"/>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71"/>
    <w:bookmarkStart w:name="z74" w:id="72"/>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72"/>
    <w:bookmarkStart w:name="z75" w:id="73"/>
    <w:p>
      <w:pPr>
        <w:spacing w:after="0"/>
        <w:ind w:left="0"/>
        <w:jc w:val="both"/>
      </w:pPr>
      <w:r>
        <w:rPr>
          <w:rFonts w:ascii="Times New Roman"/>
          <w:b w:val="false"/>
          <w:i w:val="false"/>
          <w:color w:val="000000"/>
          <w:sz w:val="28"/>
        </w:rPr>
        <w:t>
      1) толтырылған бағалау парақтарын;</w:t>
      </w:r>
    </w:p>
    <w:bookmarkEnd w:id="73"/>
    <w:bookmarkStart w:name="z76" w:id="74"/>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4"/>
    <w:bookmarkStart w:name="z77" w:id="75"/>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5"/>
    <w:bookmarkStart w:name="z78" w:id="76"/>
    <w:p>
      <w:pPr>
        <w:spacing w:after="0"/>
        <w:ind w:left="0"/>
        <w:jc w:val="both"/>
      </w:pPr>
      <w:r>
        <w:rPr>
          <w:rFonts w:ascii="Times New Roman"/>
          <w:b w:val="false"/>
          <w:i w:val="false"/>
          <w:color w:val="000000"/>
          <w:sz w:val="28"/>
        </w:rPr>
        <w:t>
      1) бағалау нәтижелерін бекіту;</w:t>
      </w:r>
    </w:p>
    <w:bookmarkEnd w:id="76"/>
    <w:bookmarkStart w:name="z79" w:id="77"/>
    <w:p>
      <w:pPr>
        <w:spacing w:after="0"/>
        <w:ind w:left="0"/>
        <w:jc w:val="both"/>
      </w:pPr>
      <w:r>
        <w:rPr>
          <w:rFonts w:ascii="Times New Roman"/>
          <w:b w:val="false"/>
          <w:i w:val="false"/>
          <w:color w:val="000000"/>
          <w:sz w:val="28"/>
        </w:rPr>
        <w:t>
      2) бағалау нәтижелерін қайта қарау.</w:t>
      </w:r>
    </w:p>
    <w:bookmarkEnd w:id="77"/>
    <w:bookmarkStart w:name="z80" w:id="7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көрсетеді.</w:t>
      </w:r>
    </w:p>
    <w:bookmarkEnd w:id="78"/>
    <w:bookmarkStart w:name="z81" w:id="79"/>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хаттамада тіркеледі.</w:t>
      </w:r>
    </w:p>
    <w:bookmarkEnd w:id="79"/>
    <w:bookmarkStart w:name="z82" w:id="80"/>
    <w:p>
      <w:pPr>
        <w:spacing w:after="0"/>
        <w:ind w:left="0"/>
        <w:jc w:val="both"/>
      </w:pPr>
      <w:r>
        <w:rPr>
          <w:rFonts w:ascii="Times New Roman"/>
          <w:b w:val="false"/>
          <w:i w:val="false"/>
          <w:color w:val="000000"/>
          <w:sz w:val="28"/>
        </w:rPr>
        <w:t>
      40. Персоналды басқару қызметі қызметшіні бағалау нәтижелерімен ол аяқталған соң екі жұмыс күні ішінде таныстырады.</w:t>
      </w:r>
    </w:p>
    <w:bookmarkEnd w:id="80"/>
    <w:bookmarkStart w:name="z83" w:id="81"/>
    <w:p>
      <w:pPr>
        <w:spacing w:after="0"/>
        <w:ind w:left="0"/>
        <w:jc w:val="both"/>
      </w:pPr>
      <w:r>
        <w:rPr>
          <w:rFonts w:ascii="Times New Roman"/>
          <w:b w:val="false"/>
          <w:i w:val="false"/>
          <w:color w:val="000000"/>
          <w:sz w:val="28"/>
        </w:rPr>
        <w:t>
      41. Қызметшіні бағалау нәтижелерімен таныстыру жазбаша түрде жүргізіледі. Қызметші танысудан бас тартқан жағдайда, персоналды басқару қызметімен және мемлекеттік органның басқа екі қызметшісімен қол қойылған еркін түрдегі акт толтырылады.</w:t>
      </w:r>
    </w:p>
    <w:bookmarkEnd w:id="81"/>
    <w:bookmarkStart w:name="z84" w:id="82"/>
    <w:p>
      <w:pPr>
        <w:spacing w:after="0"/>
        <w:ind w:left="0"/>
        <w:jc w:val="both"/>
      </w:pPr>
      <w:r>
        <w:rPr>
          <w:rFonts w:ascii="Times New Roman"/>
          <w:b w:val="false"/>
          <w:i w:val="false"/>
          <w:color w:val="000000"/>
          <w:sz w:val="28"/>
        </w:rPr>
        <w:t>
      42. Қызметшінің танысудан бас тартуы бағалау нәтижелерін оның қызметтік тізіміне енгізуге кедергі болмайды. Бұл жағдайда персоналды басқару қызметімен қызметшінің бағалау нәтижесі мемлекеттік органдардың интранет-порталы арқылы жолданады.</w:t>
      </w:r>
    </w:p>
    <w:bookmarkEnd w:id="82"/>
    <w:bookmarkStart w:name="z85" w:id="83"/>
    <w:p>
      <w:pPr>
        <w:spacing w:after="0"/>
        <w:ind w:left="0"/>
        <w:jc w:val="both"/>
      </w:pPr>
      <w:r>
        <w:rPr>
          <w:rFonts w:ascii="Times New Roman"/>
          <w:b w:val="false"/>
          <w:i w:val="false"/>
          <w:color w:val="000000"/>
          <w:sz w:val="28"/>
        </w:rPr>
        <w:t>
      43. Қызметшінің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3"/>
    <w:bookmarkStart w:name="z86" w:id="84"/>
    <w:p>
      <w:pPr>
        <w:spacing w:after="0"/>
        <w:ind w:left="0"/>
        <w:jc w:val="both"/>
      </w:pPr>
      <w:r>
        <w:rPr>
          <w:rFonts w:ascii="Times New Roman"/>
          <w:b w:val="false"/>
          <w:i w:val="false"/>
          <w:color w:val="000000"/>
          <w:sz w:val="28"/>
        </w:rPr>
        <w:t>
      1) мемлекеттік органға Комиссия шешімін жойып, қызметшінің бағалау нәтижесін қайта қарау бойынша ұсыныс беру;</w:t>
      </w:r>
    </w:p>
    <w:bookmarkEnd w:id="84"/>
    <w:bookmarkStart w:name="z87" w:id="85"/>
    <w:p>
      <w:pPr>
        <w:spacing w:after="0"/>
        <w:ind w:left="0"/>
        <w:jc w:val="both"/>
      </w:pPr>
      <w:r>
        <w:rPr>
          <w:rFonts w:ascii="Times New Roman"/>
          <w:b w:val="false"/>
          <w:i w:val="false"/>
          <w:color w:val="000000"/>
          <w:sz w:val="28"/>
        </w:rPr>
        <w:t>
      2) қызметшінің бағалау нәтижесін қайта қараусыз қалдыру.</w:t>
      </w:r>
    </w:p>
    <w:bookmarkEnd w:id="85"/>
    <w:bookmarkStart w:name="z88" w:id="86"/>
    <w:p>
      <w:pPr>
        <w:spacing w:after="0"/>
        <w:ind w:left="0"/>
        <w:jc w:val="both"/>
      </w:pPr>
      <w:r>
        <w:rPr>
          <w:rFonts w:ascii="Times New Roman"/>
          <w:b w:val="false"/>
          <w:i w:val="false"/>
          <w:color w:val="000000"/>
          <w:sz w:val="28"/>
        </w:rPr>
        <w:t>
      44. Қызметші бағалау нәтижелеріне сот тәртібінде шағымдануға құқылы.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"Курчатов қалалық мәслихаты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____________________________</w:t>
            </w:r>
            <w:r>
              <w:br/>
            </w:r>
            <w:r>
              <w:rPr>
                <w:rFonts w:ascii="Times New Roman"/>
                <w:b w:val="false"/>
                <w:i w:val="false"/>
                <w:color w:val="000000"/>
                <w:sz w:val="20"/>
              </w:rPr>
              <w:t xml:space="preserve"> (тегі, аты-жөнінің бірінші </w:t>
            </w:r>
            <w:r>
              <w:br/>
            </w:r>
            <w:r>
              <w:rPr>
                <w:rFonts w:ascii="Times New Roman"/>
                <w:b w:val="false"/>
                <w:i w:val="false"/>
                <w:color w:val="000000"/>
                <w:sz w:val="20"/>
              </w:rPr>
              <w:t xml:space="preserve">әріптері) </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p>
        </w:tc>
      </w:tr>
    </w:tbl>
    <w:bookmarkStart w:name="z91" w:id="87"/>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7"/>
    <w:p>
      <w:pPr>
        <w:spacing w:after="0"/>
        <w:ind w:left="0"/>
        <w:jc w:val="both"/>
      </w:pPr>
      <w:bookmarkStart w:name="z92" w:id="88"/>
      <w:r>
        <w:rPr>
          <w:rFonts w:ascii="Times New Roman"/>
          <w:b w:val="false"/>
          <w:i w:val="false"/>
          <w:color w:val="000000"/>
          <w:sz w:val="28"/>
        </w:rPr>
        <w:t xml:space="preserve">
      ________________________ жыл </w:t>
      </w:r>
    </w:p>
    <w:bookmarkEnd w:id="88"/>
    <w:p>
      <w:pPr>
        <w:spacing w:after="0"/>
        <w:ind w:left="0"/>
        <w:jc w:val="both"/>
      </w:pPr>
      <w:r>
        <w:rPr>
          <w:rFonts w:ascii="Times New Roman"/>
          <w:b w:val="false"/>
          <w:i w:val="false"/>
          <w:color w:val="000000"/>
          <w:sz w:val="28"/>
        </w:rPr>
        <w:t xml:space="preserve">                 (жеке жоспар құрастырылатын кезең) </w:t>
      </w:r>
    </w:p>
    <w:p>
      <w:pPr>
        <w:spacing w:after="0"/>
        <w:ind w:left="0"/>
        <w:jc w:val="both"/>
      </w:pPr>
      <w:bookmarkStart w:name="z94" w:id="89"/>
      <w:r>
        <w:rPr>
          <w:rFonts w:ascii="Times New Roman"/>
          <w:b w:val="false"/>
          <w:i w:val="false"/>
          <w:color w:val="000000"/>
          <w:sz w:val="28"/>
        </w:rPr>
        <w:t xml:space="preserve">
      Қызметшінің тегі, аты, әкесінің аты (болған жағдайда): __________________________ </w:t>
      </w:r>
    </w:p>
    <w:bookmarkEnd w:id="89"/>
    <w:p>
      <w:pPr>
        <w:spacing w:after="0"/>
        <w:ind w:left="0"/>
        <w:jc w:val="both"/>
      </w:pPr>
      <w:r>
        <w:rPr>
          <w:rFonts w:ascii="Times New Roman"/>
          <w:b w:val="false"/>
          <w:i w:val="false"/>
          <w:color w:val="000000"/>
          <w:sz w:val="28"/>
        </w:rPr>
        <w:t xml:space="preserve">Қызметшінің лауазымы: _____________________________________________________ </w:t>
      </w:r>
    </w:p>
    <w:p>
      <w:pPr>
        <w:spacing w:after="0"/>
        <w:ind w:left="0"/>
        <w:jc w:val="both"/>
      </w:pPr>
      <w:r>
        <w:rPr>
          <w:rFonts w:ascii="Times New Roman"/>
          <w:b w:val="false"/>
          <w:i w:val="false"/>
          <w:color w:val="000000"/>
          <w:sz w:val="28"/>
        </w:rPr>
        <w:t xml:space="preserve">Қызметшінің құрылымдық бөлімшесінің атауы: 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 w:id="90"/>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9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w:t>
            </w:r>
          </w:p>
          <w:p>
            <w:pPr>
              <w:spacing w:after="20"/>
              <w:ind w:left="20"/>
              <w:jc w:val="both"/>
            </w:pPr>
            <w:r>
              <w:rPr>
                <w:rFonts w:ascii="Times New Roman"/>
                <w:b w:val="false"/>
                <w:i w:val="false"/>
                <w:color w:val="000000"/>
                <w:sz w:val="20"/>
              </w:rPr>
              <w:t xml:space="preserve">___________________________ </w:t>
            </w:r>
          </w:p>
          <w:p>
            <w:pPr>
              <w:spacing w:after="20"/>
              <w:ind w:left="20"/>
              <w:jc w:val="both"/>
            </w:pPr>
            <w:r>
              <w:rPr>
                <w:rFonts w:ascii="Times New Roman"/>
                <w:b w:val="false"/>
                <w:i w:val="false"/>
                <w:color w:val="000000"/>
                <w:sz w:val="20"/>
              </w:rPr>
              <w:t xml:space="preserve">(тегі, аты-жөнінің бірінші әріптері) </w:t>
            </w:r>
          </w:p>
          <w:p>
            <w:pPr>
              <w:spacing w:after="20"/>
              <w:ind w:left="20"/>
              <w:jc w:val="both"/>
            </w:pPr>
            <w:r>
              <w:rPr>
                <w:rFonts w:ascii="Times New Roman"/>
                <w:b w:val="false"/>
                <w:i w:val="false"/>
                <w:color w:val="000000"/>
                <w:sz w:val="20"/>
              </w:rPr>
              <w:t xml:space="preserve">күні _______________________ </w:t>
            </w:r>
          </w:p>
          <w:p>
            <w:pPr>
              <w:spacing w:after="20"/>
              <w:ind w:left="20"/>
              <w:jc w:val="both"/>
            </w:pPr>
            <w:r>
              <w:rPr>
                <w:rFonts w:ascii="Times New Roman"/>
                <w:b w:val="false"/>
                <w:i w:val="false"/>
                <w:color w:val="000000"/>
                <w:sz w:val="20"/>
              </w:rPr>
              <w:t>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 </w:t>
            </w:r>
          </w:p>
          <w:p>
            <w:pPr>
              <w:spacing w:after="20"/>
              <w:ind w:left="20"/>
              <w:jc w:val="both"/>
            </w:pPr>
            <w:r>
              <w:rPr>
                <w:rFonts w:ascii="Times New Roman"/>
                <w:b w:val="false"/>
                <w:i w:val="false"/>
                <w:color w:val="000000"/>
                <w:sz w:val="20"/>
              </w:rPr>
              <w:t xml:space="preserve">___________________________ </w:t>
            </w:r>
          </w:p>
          <w:p>
            <w:pPr>
              <w:spacing w:after="20"/>
              <w:ind w:left="20"/>
              <w:jc w:val="both"/>
            </w:pPr>
            <w:r>
              <w:rPr>
                <w:rFonts w:ascii="Times New Roman"/>
                <w:b w:val="false"/>
                <w:i w:val="false"/>
                <w:color w:val="000000"/>
                <w:sz w:val="20"/>
              </w:rPr>
              <w:t xml:space="preserve">(тегі, аты-жөнінің бірінші әріптері) </w:t>
            </w:r>
          </w:p>
          <w:p>
            <w:pPr>
              <w:spacing w:after="20"/>
              <w:ind w:left="20"/>
              <w:jc w:val="both"/>
            </w:pPr>
            <w:r>
              <w:rPr>
                <w:rFonts w:ascii="Times New Roman"/>
                <w:b w:val="false"/>
                <w:i w:val="false"/>
                <w:color w:val="000000"/>
                <w:sz w:val="20"/>
              </w:rPr>
              <w:t xml:space="preserve">күні _______________________ </w:t>
            </w:r>
          </w:p>
          <w:p>
            <w:pPr>
              <w:spacing w:after="20"/>
              <w:ind w:left="20"/>
              <w:jc w:val="both"/>
            </w:pPr>
            <w:r>
              <w:rPr>
                <w:rFonts w:ascii="Times New Roman"/>
                <w:b w:val="false"/>
                <w:i w:val="false"/>
                <w:color w:val="000000"/>
                <w:sz w:val="20"/>
              </w:rPr>
              <w:t>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"Курчатов қалалық мәслихаты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(тегі, аты-жөнінің бірінші әріптері) </w:t>
            </w:r>
            <w:r>
              <w:br/>
            </w:r>
            <w:r>
              <w:rPr>
                <w:rFonts w:ascii="Times New Roman"/>
                <w:b w:val="false"/>
                <w:i w:val="false"/>
                <w:color w:val="000000"/>
                <w:sz w:val="20"/>
              </w:rPr>
              <w:t xml:space="preserve">күні ________________________ </w:t>
            </w:r>
            <w:r>
              <w:br/>
            </w:r>
            <w:r>
              <w:rPr>
                <w:rFonts w:ascii="Times New Roman"/>
                <w:b w:val="false"/>
                <w:i w:val="false"/>
                <w:color w:val="000000"/>
                <w:sz w:val="20"/>
              </w:rPr>
              <w:t>қолы _______________________</w:t>
            </w:r>
          </w:p>
        </w:tc>
      </w:tr>
    </w:tbl>
    <w:bookmarkStart w:name="z101" w:id="91"/>
    <w:p>
      <w:pPr>
        <w:spacing w:after="0"/>
        <w:ind w:left="0"/>
        <w:jc w:val="left"/>
      </w:pPr>
      <w:r>
        <w:rPr>
          <w:rFonts w:ascii="Times New Roman"/>
          <w:b/>
          <w:i w:val="false"/>
          <w:color w:val="000000"/>
        </w:rPr>
        <w:t xml:space="preserve"> НМИ бойынша бағалау парағы</w:t>
      </w:r>
    </w:p>
    <w:bookmarkEnd w:id="91"/>
    <w:p>
      <w:pPr>
        <w:spacing w:after="0"/>
        <w:ind w:left="0"/>
        <w:jc w:val="both"/>
      </w:pPr>
      <w:bookmarkStart w:name="z102" w:id="92"/>
      <w:r>
        <w:rPr>
          <w:rFonts w:ascii="Times New Roman"/>
          <w:b w:val="false"/>
          <w:i w:val="false"/>
          <w:color w:val="000000"/>
          <w:sz w:val="28"/>
        </w:rPr>
        <w:t xml:space="preserve">
      _______________________________________________ </w:t>
      </w:r>
    </w:p>
    <w:bookmarkEnd w:id="92"/>
    <w:p>
      <w:pPr>
        <w:spacing w:after="0"/>
        <w:ind w:left="0"/>
        <w:jc w:val="both"/>
      </w:pPr>
      <w:r>
        <w:rPr>
          <w:rFonts w:ascii="Times New Roman"/>
          <w:b w:val="false"/>
          <w:i w:val="false"/>
          <w:color w:val="000000"/>
          <w:sz w:val="28"/>
        </w:rPr>
        <w:t xml:space="preserve">(Т.А.Ә.,бағаланатын тұлғаның лауазымы) </w:t>
      </w:r>
    </w:p>
    <w:p>
      <w:pPr>
        <w:spacing w:after="0"/>
        <w:ind w:left="0"/>
        <w:jc w:val="both"/>
      </w:pPr>
      <w:r>
        <w:rPr>
          <w:rFonts w:ascii="Times New Roman"/>
          <w:b w:val="false"/>
          <w:i w:val="false"/>
          <w:color w:val="000000"/>
          <w:sz w:val="28"/>
        </w:rPr>
        <w:t xml:space="preserve">____________________________________ </w:t>
      </w:r>
    </w:p>
    <w:p>
      <w:pPr>
        <w:spacing w:after="0"/>
        <w:ind w:left="0"/>
        <w:jc w:val="both"/>
      </w:pP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6" w:id="93"/>
      <w:r>
        <w:rPr>
          <w:rFonts w:ascii="Times New Roman"/>
          <w:b w:val="false"/>
          <w:i w:val="false"/>
          <w:color w:val="000000"/>
          <w:sz w:val="28"/>
        </w:rPr>
        <w:t xml:space="preserve">
      Бағалау нәтижесі ___________________________________________________________  </w:t>
      </w:r>
    </w:p>
    <w:bookmarkEnd w:id="93"/>
    <w:p>
      <w:pPr>
        <w:spacing w:after="0"/>
        <w:ind w:left="0"/>
        <w:jc w:val="both"/>
      </w:pPr>
      <w:r>
        <w:rPr>
          <w:rFonts w:ascii="Times New Roman"/>
          <w:b w:val="false"/>
          <w:i w:val="false"/>
          <w:color w:val="000000"/>
          <w:sz w:val="28"/>
        </w:rPr>
        <w:t>                                           (қанағаттанарлықсыз, қанағаттанарлық, тиімді, өте жақсы)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w:t>
            </w:r>
          </w:p>
          <w:p>
            <w:pPr>
              <w:spacing w:after="20"/>
              <w:ind w:left="20"/>
              <w:jc w:val="both"/>
            </w:pPr>
            <w:r>
              <w:rPr>
                <w:rFonts w:ascii="Times New Roman"/>
                <w:b w:val="false"/>
                <w:i w:val="false"/>
                <w:color w:val="000000"/>
                <w:sz w:val="20"/>
              </w:rPr>
              <w:t xml:space="preserve">___________________________ </w:t>
            </w:r>
          </w:p>
          <w:p>
            <w:pPr>
              <w:spacing w:after="20"/>
              <w:ind w:left="20"/>
              <w:jc w:val="both"/>
            </w:pPr>
            <w:r>
              <w:rPr>
                <w:rFonts w:ascii="Times New Roman"/>
                <w:b w:val="false"/>
                <w:i w:val="false"/>
                <w:color w:val="000000"/>
                <w:sz w:val="20"/>
              </w:rPr>
              <w:t xml:space="preserve">(тегі, аты-жөнінің бірінші әріптері) </w:t>
            </w:r>
          </w:p>
          <w:p>
            <w:pPr>
              <w:spacing w:after="20"/>
              <w:ind w:left="20"/>
              <w:jc w:val="both"/>
            </w:pPr>
            <w:r>
              <w:rPr>
                <w:rFonts w:ascii="Times New Roman"/>
                <w:b w:val="false"/>
                <w:i w:val="false"/>
                <w:color w:val="000000"/>
                <w:sz w:val="20"/>
              </w:rPr>
              <w:t xml:space="preserve">күні _______________________ </w:t>
            </w:r>
          </w:p>
          <w:p>
            <w:pPr>
              <w:spacing w:after="20"/>
              <w:ind w:left="20"/>
              <w:jc w:val="both"/>
            </w:pPr>
            <w:r>
              <w:rPr>
                <w:rFonts w:ascii="Times New Roman"/>
                <w:b w:val="false"/>
                <w:i w:val="false"/>
                <w:color w:val="000000"/>
                <w:sz w:val="20"/>
              </w:rPr>
              <w:t>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 </w:t>
            </w:r>
          </w:p>
          <w:p>
            <w:pPr>
              <w:spacing w:after="20"/>
              <w:ind w:left="20"/>
              <w:jc w:val="both"/>
            </w:pPr>
            <w:r>
              <w:rPr>
                <w:rFonts w:ascii="Times New Roman"/>
                <w:b w:val="false"/>
                <w:i w:val="false"/>
                <w:color w:val="000000"/>
                <w:sz w:val="20"/>
              </w:rPr>
              <w:t xml:space="preserve">___________________________ </w:t>
            </w:r>
          </w:p>
          <w:p>
            <w:pPr>
              <w:spacing w:after="20"/>
              <w:ind w:left="20"/>
              <w:jc w:val="both"/>
            </w:pPr>
            <w:r>
              <w:rPr>
                <w:rFonts w:ascii="Times New Roman"/>
                <w:b w:val="false"/>
                <w:i w:val="false"/>
                <w:color w:val="000000"/>
                <w:sz w:val="20"/>
              </w:rPr>
              <w:t xml:space="preserve">(тегі, аты-жөнінің бірінші әріптері) </w:t>
            </w:r>
          </w:p>
          <w:p>
            <w:pPr>
              <w:spacing w:after="20"/>
              <w:ind w:left="20"/>
              <w:jc w:val="both"/>
            </w:pPr>
            <w:r>
              <w:rPr>
                <w:rFonts w:ascii="Times New Roman"/>
                <w:b w:val="false"/>
                <w:i w:val="false"/>
                <w:color w:val="000000"/>
                <w:sz w:val="20"/>
              </w:rPr>
              <w:t xml:space="preserve">күні _______________________ </w:t>
            </w:r>
          </w:p>
          <w:p>
            <w:pPr>
              <w:spacing w:after="20"/>
              <w:ind w:left="20"/>
              <w:jc w:val="both"/>
            </w:pPr>
            <w:r>
              <w:rPr>
                <w:rFonts w:ascii="Times New Roman"/>
                <w:b w:val="false"/>
                <w:i w:val="false"/>
                <w:color w:val="000000"/>
                <w:sz w:val="20"/>
              </w:rPr>
              <w:t>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"Курчатов қалалық мәслихаты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0" w:id="94"/>
    <w:p>
      <w:pPr>
        <w:spacing w:after="0"/>
        <w:ind w:left="0"/>
        <w:jc w:val="left"/>
      </w:pPr>
      <w:r>
        <w:rPr>
          <w:rFonts w:ascii="Times New Roman"/>
          <w:b/>
          <w:i w:val="false"/>
          <w:color w:val="000000"/>
        </w:rPr>
        <w:t xml:space="preserve"> Құзыреттер бойынша бағалау парағы </w:t>
      </w:r>
    </w:p>
    <w:bookmarkEnd w:id="94"/>
    <w:p>
      <w:pPr>
        <w:spacing w:after="0"/>
        <w:ind w:left="0"/>
        <w:jc w:val="both"/>
      </w:pPr>
      <w:bookmarkStart w:name="z111" w:id="95"/>
      <w:r>
        <w:rPr>
          <w:rFonts w:ascii="Times New Roman"/>
          <w:b w:val="false"/>
          <w:i w:val="false"/>
          <w:color w:val="000000"/>
          <w:sz w:val="28"/>
        </w:rPr>
        <w:t xml:space="preserve">
      _________________жыл </w:t>
      </w:r>
    </w:p>
    <w:bookmarkEnd w:id="95"/>
    <w:p>
      <w:pPr>
        <w:spacing w:after="0"/>
        <w:ind w:left="0"/>
        <w:jc w:val="both"/>
      </w:pPr>
      <w:r>
        <w:rPr>
          <w:rFonts w:ascii="Times New Roman"/>
          <w:b w:val="false"/>
          <w:i w:val="false"/>
          <w:color w:val="000000"/>
          <w:sz w:val="28"/>
        </w:rPr>
        <w:t>(бағаланатын жыл)</w:t>
      </w:r>
    </w:p>
    <w:p>
      <w:pPr>
        <w:spacing w:after="0"/>
        <w:ind w:left="0"/>
        <w:jc w:val="both"/>
      </w:pPr>
      <w:bookmarkStart w:name="z113" w:id="96"/>
      <w:r>
        <w:rPr>
          <w:rFonts w:ascii="Times New Roman"/>
          <w:b w:val="false"/>
          <w:i w:val="false"/>
          <w:color w:val="000000"/>
          <w:sz w:val="28"/>
        </w:rPr>
        <w:t xml:space="preserve">
      Бағаланатын қызметшінің (тегі, аты, әкесінің аты (болған жағдайда) _________________________________________________________ </w:t>
      </w:r>
      <w:r>
        <w:rPr>
          <w:rFonts w:ascii="Times New Roman"/>
          <w:b w:val="false"/>
          <w:i w:val="false"/>
          <w:color w:val="000000"/>
          <w:sz w:val="28"/>
        </w:rPr>
        <w:t xml:space="preserve"> </w:t>
      </w:r>
    </w:p>
    <w:bookmarkEnd w:id="96"/>
    <w:p>
      <w:pPr>
        <w:spacing w:after="0"/>
        <w:ind w:left="0"/>
        <w:jc w:val="both"/>
      </w:pPr>
      <w:r>
        <w:rPr>
          <w:rFonts w:ascii="Times New Roman"/>
          <w:b w:val="false"/>
          <w:i w:val="false"/>
          <w:color w:val="000000"/>
          <w:sz w:val="28"/>
        </w:rPr>
        <w:t xml:space="preserve">Бағаланатын қызметшінің лауазымы: __________________________________ </w:t>
      </w:r>
    </w:p>
    <w:p>
      <w:pPr>
        <w:spacing w:after="0"/>
        <w:ind w:left="0"/>
        <w:jc w:val="both"/>
      </w:pPr>
      <w:r>
        <w:rPr>
          <w:rFonts w:ascii="Times New Roman"/>
          <w:b w:val="false"/>
          <w:i w:val="false"/>
          <w:color w:val="000000"/>
          <w:sz w:val="28"/>
        </w:rPr>
        <w:t xml:space="preserve">Бағаланатын қызметшінің құрылымдық бөлімшесінің атауы: </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индикаторлар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тұтынушыларды ақпараттандыру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 w:id="97"/>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ақпараттандару" құзыреттері бойынша бағаланбайды.</w:t>
      </w:r>
    </w:p>
    <w:bookmarkEnd w:id="9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w:t>
            </w:r>
          </w:p>
          <w:p>
            <w:pPr>
              <w:spacing w:after="20"/>
              <w:ind w:left="20"/>
              <w:jc w:val="both"/>
            </w:pPr>
            <w:r>
              <w:rPr>
                <w:rFonts w:ascii="Times New Roman"/>
                <w:b w:val="false"/>
                <w:i w:val="false"/>
                <w:color w:val="000000"/>
                <w:sz w:val="20"/>
              </w:rPr>
              <w:t xml:space="preserve">___________________________ </w:t>
            </w:r>
          </w:p>
          <w:p>
            <w:pPr>
              <w:spacing w:after="20"/>
              <w:ind w:left="20"/>
              <w:jc w:val="both"/>
            </w:pPr>
            <w:r>
              <w:rPr>
                <w:rFonts w:ascii="Times New Roman"/>
                <w:b w:val="false"/>
                <w:i w:val="false"/>
                <w:color w:val="000000"/>
                <w:sz w:val="20"/>
              </w:rPr>
              <w:t xml:space="preserve">(тегі, аты-жөнінің бірінші әріптері) </w:t>
            </w:r>
          </w:p>
          <w:p>
            <w:pPr>
              <w:spacing w:after="20"/>
              <w:ind w:left="20"/>
              <w:jc w:val="both"/>
            </w:pPr>
            <w:r>
              <w:rPr>
                <w:rFonts w:ascii="Times New Roman"/>
                <w:b w:val="false"/>
                <w:i w:val="false"/>
                <w:color w:val="000000"/>
                <w:sz w:val="20"/>
              </w:rPr>
              <w:t xml:space="preserve">күні _______________________ </w:t>
            </w:r>
          </w:p>
          <w:p>
            <w:pPr>
              <w:spacing w:after="20"/>
              <w:ind w:left="20"/>
              <w:jc w:val="both"/>
            </w:pPr>
            <w:r>
              <w:rPr>
                <w:rFonts w:ascii="Times New Roman"/>
                <w:b w:val="false"/>
                <w:i w:val="false"/>
                <w:color w:val="000000"/>
                <w:sz w:val="20"/>
              </w:rPr>
              <w:t>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 </w:t>
            </w:r>
          </w:p>
          <w:p>
            <w:pPr>
              <w:spacing w:after="20"/>
              <w:ind w:left="20"/>
              <w:jc w:val="both"/>
            </w:pPr>
            <w:r>
              <w:rPr>
                <w:rFonts w:ascii="Times New Roman"/>
                <w:b w:val="false"/>
                <w:i w:val="false"/>
                <w:color w:val="000000"/>
                <w:sz w:val="20"/>
              </w:rPr>
              <w:t xml:space="preserve">___________________________ </w:t>
            </w:r>
          </w:p>
          <w:p>
            <w:pPr>
              <w:spacing w:after="20"/>
              <w:ind w:left="20"/>
              <w:jc w:val="both"/>
            </w:pPr>
            <w:r>
              <w:rPr>
                <w:rFonts w:ascii="Times New Roman"/>
                <w:b w:val="false"/>
                <w:i w:val="false"/>
                <w:color w:val="000000"/>
                <w:sz w:val="20"/>
              </w:rPr>
              <w:t xml:space="preserve">(тегі, аты-жөнінің бірінші әріптері) </w:t>
            </w:r>
          </w:p>
          <w:p>
            <w:pPr>
              <w:spacing w:after="20"/>
              <w:ind w:left="20"/>
              <w:jc w:val="both"/>
            </w:pPr>
            <w:r>
              <w:rPr>
                <w:rFonts w:ascii="Times New Roman"/>
                <w:b w:val="false"/>
                <w:i w:val="false"/>
                <w:color w:val="000000"/>
                <w:sz w:val="20"/>
              </w:rPr>
              <w:t xml:space="preserve">күні _______________________ </w:t>
            </w:r>
          </w:p>
          <w:p>
            <w:pPr>
              <w:spacing w:after="20"/>
              <w:ind w:left="20"/>
              <w:jc w:val="both"/>
            </w:pPr>
            <w:r>
              <w:rPr>
                <w:rFonts w:ascii="Times New Roman"/>
                <w:b w:val="false"/>
                <w:i w:val="false"/>
                <w:color w:val="000000"/>
                <w:sz w:val="20"/>
              </w:rPr>
              <w:t>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"Курчатов қалалық мәслихаты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0" w:id="98"/>
    <w:p>
      <w:pPr>
        <w:spacing w:after="0"/>
        <w:ind w:left="0"/>
        <w:jc w:val="left"/>
      </w:pPr>
      <w:r>
        <w:rPr>
          <w:rFonts w:ascii="Times New Roman"/>
          <w:b/>
          <w:i w:val="false"/>
          <w:color w:val="000000"/>
        </w:rPr>
        <w:t xml:space="preserve"> Құзыреттердің мінез-құлық индикаторлары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 бойынша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xml:space="preserve">
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Тапсырмаларды жүйесіз орындайды; </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нәтижелерге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арасында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нәтижелерге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xml:space="preserve">
Әріптестерімен және мемлекеттік органдар мен ұжымдардың өкілдерімен қарым-қатынасты дамытады; </w:t>
            </w:r>
          </w:p>
          <w:p>
            <w:pPr>
              <w:spacing w:after="20"/>
              <w:ind w:left="20"/>
              <w:jc w:val="both"/>
            </w:pPr>
            <w:r>
              <w:rPr>
                <w:rFonts w:ascii="Times New Roman"/>
                <w:b w:val="false"/>
                <w:i w:val="false"/>
                <w:color w:val="000000"/>
                <w:sz w:val="20"/>
              </w:rPr>
              <w:t>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xml:space="preserve">
Әріптестерімен және әртүрлі мемлекеттік органдар мен ұйымдардың өкілдерімен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ШЕШІМ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алады; </w:t>
            </w:r>
          </w:p>
          <w:p>
            <w:pPr>
              <w:spacing w:after="20"/>
              <w:ind w:left="20"/>
              <w:jc w:val="both"/>
            </w:pPr>
            <w:r>
              <w:rPr>
                <w:rFonts w:ascii="Times New Roman"/>
                <w:b w:val="false"/>
                <w:i w:val="false"/>
                <w:color w:val="000000"/>
                <w:sz w:val="20"/>
              </w:rPr>
              <w:t xml:space="preserve">
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алмайды; </w:t>
            </w:r>
          </w:p>
          <w:p>
            <w:pPr>
              <w:spacing w:after="20"/>
              <w:ind w:left="20"/>
              <w:jc w:val="both"/>
            </w:pPr>
            <w:r>
              <w:rPr>
                <w:rFonts w:ascii="Times New Roman"/>
                <w:b w:val="false"/>
                <w:i w:val="false"/>
                <w:color w:val="000000"/>
                <w:sz w:val="20"/>
              </w:rPr>
              <w:t xml:space="preserve">
Мүмкін болатын қауіптерді ескермейді немесе мәселелерді шешудің баламасын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Сыпайы және тілектестікпен қызмет көрсетеді; </w:t>
            </w:r>
          </w:p>
          <w:p>
            <w:pPr>
              <w:spacing w:after="20"/>
              <w:ind w:left="20"/>
              <w:jc w:val="both"/>
            </w:pPr>
            <w:r>
              <w:rPr>
                <w:rFonts w:ascii="Times New Roman"/>
                <w:b w:val="false"/>
                <w:i w:val="false"/>
                <w:color w:val="000000"/>
                <w:sz w:val="20"/>
              </w:rPr>
              <w:t>
Қызмет көрсетуге қанағаттанушылық деңгейін талдайды және оларды жетілдіру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p>
          <w:p>
            <w:pPr>
              <w:spacing w:after="20"/>
              <w:ind w:left="20"/>
              <w:jc w:val="both"/>
            </w:pPr>
            <w:r>
              <w:rPr>
                <w:rFonts w:ascii="Times New Roman"/>
                <w:b w:val="false"/>
                <w:i w:val="false"/>
                <w:color w:val="000000"/>
                <w:sz w:val="20"/>
              </w:rPr>
              <w:t>
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 ТҰТЫНУШЫҒА АҚПАРАТТАНДЫРУ</w:t>
            </w:r>
          </w:p>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
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xml:space="preserve">
Оларды енгізудің жаңа бағыттары мен әдістерін үйренеді; </w:t>
            </w:r>
          </w:p>
          <w:p>
            <w:pPr>
              <w:spacing w:after="20"/>
              <w:ind w:left="20"/>
              <w:jc w:val="both"/>
            </w:pPr>
            <w:r>
              <w:rPr>
                <w:rFonts w:ascii="Times New Roman"/>
                <w:b w:val="false"/>
                <w:i w:val="false"/>
                <w:color w:val="000000"/>
                <w:sz w:val="20"/>
              </w:rPr>
              <w:t xml:space="preserve">
Өзгеріс жағдайларында өзін -өзі бақылайды; </w:t>
            </w:r>
          </w:p>
          <w:p>
            <w:pPr>
              <w:spacing w:after="20"/>
              <w:ind w:left="20"/>
              <w:jc w:val="both"/>
            </w:pPr>
            <w:r>
              <w:rPr>
                <w:rFonts w:ascii="Times New Roman"/>
                <w:b w:val="false"/>
                <w:i w:val="false"/>
                <w:color w:val="000000"/>
                <w:sz w:val="20"/>
              </w:rPr>
              <w:t>
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
Өзіндігінен дамуға ұмтылмайды, жаңа ақпараттар мен оны қолдану әдістеріне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Қабылданған стандарттар мен нормалардың, шектеулер мен тыйымдардың сақталуын бақылайды; </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xml:space="preserve">
Жұмыста табандылық танытады; </w:t>
            </w:r>
          </w:p>
          <w:p>
            <w:pPr>
              <w:spacing w:after="20"/>
              <w:ind w:left="20"/>
              <w:jc w:val="both"/>
            </w:pP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қабылданған стандарттар мен нормалардың, шектеулер мен тыйымдардың сақталмауына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xml:space="preserve">
Жұмыста табандылық танытпайды; </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xml:space="preserve">
Өзінің жұмысын адал орындайды; </w:t>
            </w:r>
          </w:p>
          <w:p>
            <w:pPr>
              <w:spacing w:after="20"/>
              <w:ind w:left="2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p>
            <w:pPr>
              <w:spacing w:after="20"/>
              <w:ind w:left="20"/>
              <w:jc w:val="both"/>
            </w:pPr>
            <w:r>
              <w:rPr>
                <w:rFonts w:ascii="Times New Roman"/>
                <w:b w:val="false"/>
                <w:i w:val="false"/>
                <w:color w:val="000000"/>
                <w:sz w:val="20"/>
              </w:rPr>
              <w:t xml:space="preserve">
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Өзінің адал емес, шамданған және басқаларға дөрекілік таныту және менсізбеушілік сияқты қасиеттерін көрсетеді.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тәсілдерді және шешімдерді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тәсілдерді және шешімдерді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"Курчатов қалалық мәслихаты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 xml:space="preserve">Лауазымды тұлға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(тегі, аты-жөнінің бірінші әріптері) </w:t>
            </w:r>
            <w:r>
              <w:br/>
            </w:r>
            <w:r>
              <w:rPr>
                <w:rFonts w:ascii="Times New Roman"/>
                <w:b w:val="false"/>
                <w:i w:val="false"/>
                <w:color w:val="000000"/>
                <w:sz w:val="20"/>
              </w:rPr>
              <w:t xml:space="preserve">күні ________________________ </w:t>
            </w:r>
            <w:r>
              <w:br/>
            </w:r>
            <w:r>
              <w:rPr>
                <w:rFonts w:ascii="Times New Roman"/>
                <w:b w:val="false"/>
                <w:i w:val="false"/>
                <w:color w:val="000000"/>
                <w:sz w:val="20"/>
              </w:rPr>
              <w:t>қолы _______________________</w:t>
            </w:r>
          </w:p>
        </w:tc>
      </w:tr>
    </w:tbl>
    <w:bookmarkStart w:name="z124" w:id="99"/>
    <w:p>
      <w:pPr>
        <w:spacing w:after="0"/>
        <w:ind w:left="0"/>
        <w:jc w:val="left"/>
      </w:pPr>
      <w:r>
        <w:rPr>
          <w:rFonts w:ascii="Times New Roman"/>
          <w:b/>
          <w:i w:val="false"/>
          <w:color w:val="000000"/>
        </w:rPr>
        <w:t xml:space="preserve"> Бағалау жөніндегі комиссия отырысының хаттамасы</w:t>
      </w:r>
    </w:p>
    <w:bookmarkEnd w:id="99"/>
    <w:p>
      <w:pPr>
        <w:spacing w:after="0"/>
        <w:ind w:left="0"/>
        <w:jc w:val="both"/>
      </w:pPr>
      <w:bookmarkStart w:name="z125" w:id="100"/>
      <w:r>
        <w:rPr>
          <w:rFonts w:ascii="Times New Roman"/>
          <w:b w:val="false"/>
          <w:i w:val="false"/>
          <w:color w:val="000000"/>
          <w:sz w:val="28"/>
        </w:rPr>
        <w:t xml:space="preserve">
      ____________________________________________ </w:t>
      </w:r>
    </w:p>
    <w:bookmarkEnd w:id="100"/>
    <w:p>
      <w:pPr>
        <w:spacing w:after="0"/>
        <w:ind w:left="0"/>
        <w:jc w:val="both"/>
      </w:pPr>
      <w:r>
        <w:rPr>
          <w:rFonts w:ascii="Times New Roman"/>
          <w:b w:val="false"/>
          <w:i w:val="false"/>
          <w:color w:val="000000"/>
          <w:sz w:val="28"/>
        </w:rPr>
        <w:t xml:space="preserve">(мемлекеттік органның атауы) </w:t>
      </w:r>
    </w:p>
    <w:p>
      <w:pPr>
        <w:spacing w:after="0"/>
        <w:ind w:left="0"/>
        <w:jc w:val="both"/>
      </w:pPr>
      <w:r>
        <w:rPr>
          <w:rFonts w:ascii="Times New Roman"/>
          <w:b w:val="false"/>
          <w:i w:val="false"/>
          <w:color w:val="000000"/>
          <w:sz w:val="28"/>
        </w:rPr>
        <w:t xml:space="preserve">____________________________________________ </w:t>
      </w:r>
    </w:p>
    <w:p>
      <w:pPr>
        <w:spacing w:after="0"/>
        <w:ind w:left="0"/>
        <w:jc w:val="both"/>
      </w:pPr>
      <w:r>
        <w:rPr>
          <w:rFonts w:ascii="Times New Roman"/>
          <w:b w:val="false"/>
          <w:i w:val="false"/>
          <w:color w:val="000000"/>
          <w:sz w:val="28"/>
        </w:rPr>
        <w:t xml:space="preserve">(бағалау мерзімі жыл) </w:t>
      </w:r>
    </w:p>
    <w:bookmarkStart w:name="z129" w:id="101"/>
    <w:p>
      <w:pPr>
        <w:spacing w:after="0"/>
        <w:ind w:left="0"/>
        <w:jc w:val="left"/>
      </w:pPr>
      <w:r>
        <w:rPr>
          <w:rFonts w:ascii="Times New Roman"/>
          <w:b/>
          <w:i w:val="false"/>
          <w:color w:val="000000"/>
        </w:rPr>
        <w:t xml:space="preserve"> Бағалау нәтижелері</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0" w:id="102"/>
      <w:r>
        <w:rPr>
          <w:rFonts w:ascii="Times New Roman"/>
          <w:b w:val="false"/>
          <w:i w:val="false"/>
          <w:color w:val="000000"/>
          <w:sz w:val="28"/>
        </w:rPr>
        <w:t xml:space="preserve">
      Комиссия қорытындысы: </w:t>
      </w:r>
    </w:p>
    <w:bookmarkEnd w:id="102"/>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Тексерілді: </w:t>
      </w:r>
    </w:p>
    <w:p>
      <w:pPr>
        <w:spacing w:after="0"/>
        <w:ind w:left="0"/>
        <w:jc w:val="both"/>
      </w:pPr>
      <w:r>
        <w:rPr>
          <w:rFonts w:ascii="Times New Roman"/>
          <w:b w:val="false"/>
          <w:i w:val="false"/>
          <w:color w:val="000000"/>
          <w:sz w:val="28"/>
        </w:rPr>
        <w:t xml:space="preserve">Комиссияның хатшысы: ___________________________________ Күні: _____________ </w:t>
      </w:r>
    </w:p>
    <w:p>
      <w:pPr>
        <w:spacing w:after="0"/>
        <w:ind w:left="0"/>
        <w:jc w:val="both"/>
      </w:pPr>
      <w:r>
        <w:rPr>
          <w:rFonts w:ascii="Times New Roman"/>
          <w:b w:val="false"/>
          <w:i w:val="false"/>
          <w:color w:val="000000"/>
          <w:sz w:val="28"/>
        </w:rPr>
        <w:t xml:space="preserve">                                           (тегі, аты-жөнінің бірінші әріптері, қолы) </w:t>
      </w:r>
    </w:p>
    <w:p>
      <w:pPr>
        <w:spacing w:after="0"/>
        <w:ind w:left="0"/>
        <w:jc w:val="both"/>
      </w:pPr>
      <w:r>
        <w:rPr>
          <w:rFonts w:ascii="Times New Roman"/>
          <w:b w:val="false"/>
          <w:i w:val="false"/>
          <w:color w:val="000000"/>
          <w:sz w:val="28"/>
        </w:rPr>
        <w:t xml:space="preserve">Комиссияның төрағасы: ____________________________________ Күні: ____________ </w:t>
      </w:r>
    </w:p>
    <w:p>
      <w:pPr>
        <w:spacing w:after="0"/>
        <w:ind w:left="0"/>
        <w:jc w:val="both"/>
      </w:pPr>
      <w:r>
        <w:rPr>
          <w:rFonts w:ascii="Times New Roman"/>
          <w:b w:val="false"/>
          <w:i w:val="false"/>
          <w:color w:val="000000"/>
          <w:sz w:val="28"/>
        </w:rPr>
        <w:t xml:space="preserve">                                          (тегі, аты-жөнінің бірінші әріптері, қолы) </w:t>
      </w:r>
    </w:p>
    <w:p>
      <w:pPr>
        <w:spacing w:after="0"/>
        <w:ind w:left="0"/>
        <w:jc w:val="both"/>
      </w:pPr>
      <w:r>
        <w:rPr>
          <w:rFonts w:ascii="Times New Roman"/>
          <w:b w:val="false"/>
          <w:i w:val="false"/>
          <w:color w:val="000000"/>
          <w:sz w:val="28"/>
        </w:rPr>
        <w:t xml:space="preserve">Комиссияның мүшесі: ____________________________________ Күні: _____________ </w:t>
      </w:r>
    </w:p>
    <w:p>
      <w:pPr>
        <w:spacing w:after="0"/>
        <w:ind w:left="0"/>
        <w:jc w:val="both"/>
      </w:pPr>
      <w:r>
        <w:rPr>
          <w:rFonts w:ascii="Times New Roman"/>
          <w:b w:val="false"/>
          <w:i w:val="false"/>
          <w:color w:val="000000"/>
          <w:sz w:val="28"/>
        </w:rPr>
        <w:t>                                       (тегі, аты-жөнінің бірінші әріптері,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