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ada1d" w14:textId="c4ada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Курчатов қаласының әкімдігінің 2018 жылғы 26 қаңтардағы № 538 қаулысы. Шығыс Қазақстан облысының Әділет департаментінде 2018 жылғы 15 ақпанда № 5482 болып тіркелді. Күші жойылды - Шығыс Қазақстан облысы Курчатов қаласының әкімдігінің 2019 жылғы 28 қаңтардағы № 941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Курчатов қаласы әкімдігінің 28.01.2019 </w:t>
      </w:r>
      <w:r>
        <w:rPr>
          <w:rFonts w:ascii="Times New Roman"/>
          <w:b w:val="false"/>
          <w:i w:val="false"/>
          <w:color w:val="ff0000"/>
          <w:sz w:val="28"/>
        </w:rPr>
        <w:t>№ 941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18-бабы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 </w:t>
      </w:r>
      <w:r>
        <w:rPr>
          <w:rFonts w:ascii="Times New Roman"/>
          <w:b w:val="false"/>
          <w:i w:val="false"/>
          <w:color w:val="000000"/>
          <w:sz w:val="28"/>
        </w:rPr>
        <w:t>1-тармағының</w:t>
      </w:r>
      <w:r>
        <w:rPr>
          <w:rFonts w:ascii="Times New Roman"/>
          <w:b w:val="false"/>
          <w:i w:val="false"/>
          <w:color w:val="000000"/>
          <w:sz w:val="28"/>
        </w:rPr>
        <w:t xml:space="preserve"> 14-1) тармақшасына, "Халықты жұмыспен қамту туралы" Қазақстан Республикасының 2016 жылғы 06 сәуірдегі Заңының </w:t>
      </w:r>
      <w:r>
        <w:rPr>
          <w:rFonts w:ascii="Times New Roman"/>
          <w:b w:val="false"/>
          <w:i w:val="false"/>
          <w:color w:val="000000"/>
          <w:sz w:val="28"/>
        </w:rPr>
        <w:t>9 бабының</w:t>
      </w:r>
      <w:r>
        <w:rPr>
          <w:rFonts w:ascii="Times New Roman"/>
          <w:b w:val="false"/>
          <w:i w:val="false"/>
          <w:color w:val="000000"/>
          <w:sz w:val="28"/>
        </w:rPr>
        <w:t xml:space="preserve"> 7), 8) тармақшаларына,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актілердің мемлекеттік тіркеу тізілімінде 13898 нөмірімен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Курчатов қаласының әкімдігі ҚАУЛЫ ЕТЕДІ: </w:t>
      </w:r>
    </w:p>
    <w:bookmarkEnd w:id="0"/>
    <w:bookmarkStart w:name="z2" w:id="1"/>
    <w:p>
      <w:pPr>
        <w:spacing w:after="0"/>
        <w:ind w:left="0"/>
        <w:jc w:val="both"/>
      </w:pPr>
      <w:r>
        <w:rPr>
          <w:rFonts w:ascii="Times New Roman"/>
          <w:b w:val="false"/>
          <w:i w:val="false"/>
          <w:color w:val="000000"/>
          <w:sz w:val="28"/>
        </w:rPr>
        <w:t xml:space="preserve">
      1.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ұйым жұмысшыларының тізімдік санынан бір пайыз мөлшерінде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2. "Курчатов қаласының жұмыспен қамту және әлеуметтік бағдарламалар бөлімі" мемлекеттік мекемесі Қазақстан Республикасының қолданыстағы заңнамасымен бекітілген тәртіпте:</w:t>
      </w:r>
    </w:p>
    <w:bookmarkEnd w:id="2"/>
    <w:bookmarkStart w:name="z4"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5" w:id="4"/>
    <w:p>
      <w:pPr>
        <w:spacing w:after="0"/>
        <w:ind w:left="0"/>
        <w:jc w:val="both"/>
      </w:pPr>
      <w:r>
        <w:rPr>
          <w:rFonts w:ascii="Times New Roman"/>
          <w:b w:val="false"/>
          <w:i w:val="false"/>
          <w:color w:val="000000"/>
          <w:sz w:val="28"/>
        </w:rPr>
        <w:t>
      2) осы әкімдік қаулысы мемлекеттік тіркеуден өткеннен кейін, оның көшірмесін күнтізбелік он күн ішінде қазақ және орыс тілдерінде, қағаз және электронды түрде Қазақстан Республикасының нормативтік құқықтық актілерінің Эталондық бақылау банкіне ресми жариялау мен енгізу үшін шаруашылық жүргізу құқығындағы Республикалық мемлекеттік кәсіпорны "Республикалық құқықтық ақпарат орталығына" жіберуді;</w:t>
      </w:r>
    </w:p>
    <w:bookmarkEnd w:id="4"/>
    <w:bookmarkStart w:name="z6" w:id="5"/>
    <w:p>
      <w:pPr>
        <w:spacing w:after="0"/>
        <w:ind w:left="0"/>
        <w:jc w:val="both"/>
      </w:pPr>
      <w:r>
        <w:rPr>
          <w:rFonts w:ascii="Times New Roman"/>
          <w:b w:val="false"/>
          <w:i w:val="false"/>
          <w:color w:val="000000"/>
          <w:sz w:val="28"/>
        </w:rPr>
        <w:t>
      3) мемлекеттік тіркеуден өткеннен кейін күнтізбелік он күн ішінде осы қаулының көшірмесін Қазақстан Республикасының Үкіметі айқындайтын тәртіппен, конкурстық негізде осындай құқық алған мерзімді баспа басылымдарына ресми жариялауға жіберуді;</w:t>
      </w:r>
    </w:p>
    <w:bookmarkEnd w:id="5"/>
    <w:bookmarkStart w:name="z7" w:id="6"/>
    <w:p>
      <w:pPr>
        <w:spacing w:after="0"/>
        <w:ind w:left="0"/>
        <w:jc w:val="both"/>
      </w:pPr>
      <w:r>
        <w:rPr>
          <w:rFonts w:ascii="Times New Roman"/>
          <w:b w:val="false"/>
          <w:i w:val="false"/>
          <w:color w:val="000000"/>
          <w:sz w:val="28"/>
        </w:rPr>
        <w:t>
      4) осы қаулы ресми жарияланғаннан кейін Курчатов қаласы әкімдігінің интернет-желісінде орналастыруды қамтамасыз етсін.</w:t>
      </w:r>
    </w:p>
    <w:bookmarkEnd w:id="6"/>
    <w:bookmarkStart w:name="z8" w:id="7"/>
    <w:p>
      <w:pPr>
        <w:spacing w:after="0"/>
        <w:ind w:left="0"/>
        <w:jc w:val="both"/>
      </w:pPr>
      <w:r>
        <w:rPr>
          <w:rFonts w:ascii="Times New Roman"/>
          <w:b w:val="false"/>
          <w:i w:val="false"/>
          <w:color w:val="000000"/>
          <w:sz w:val="28"/>
        </w:rPr>
        <w:t>
      3. Осы қаулының орындалуына бақылау жасау қала әкімінің орынбасары А. Ю. Глазинскийге  жүктелсін.</w:t>
      </w:r>
    </w:p>
    <w:bookmarkEnd w:id="7"/>
    <w:bookmarkStart w:name="z9" w:id="8"/>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Оңдақанов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Курчатов қаласы әкімдігінің </w:t>
            </w:r>
            <w:r>
              <w:br/>
            </w:r>
            <w:r>
              <w:rPr>
                <w:rFonts w:ascii="Times New Roman"/>
                <w:b w:val="false"/>
                <w:i w:val="false"/>
                <w:color w:val="000000"/>
                <w:sz w:val="20"/>
              </w:rPr>
              <w:t xml:space="preserve">2018 жылғы "26" қаңтардағы </w:t>
            </w:r>
            <w:r>
              <w:br/>
            </w:r>
            <w:r>
              <w:rPr>
                <w:rFonts w:ascii="Times New Roman"/>
                <w:b w:val="false"/>
                <w:i w:val="false"/>
                <w:color w:val="000000"/>
                <w:sz w:val="20"/>
              </w:rPr>
              <w:t>№ 538 қаулысына қосымша</w:t>
            </w:r>
          </w:p>
        </w:tc>
      </w:tr>
    </w:tbl>
    <w:bookmarkStart w:name="z11" w:id="9"/>
    <w:p>
      <w:pPr>
        <w:spacing w:after="0"/>
        <w:ind w:left="0"/>
        <w:jc w:val="left"/>
      </w:pPr>
      <w:r>
        <w:rPr>
          <w:rFonts w:ascii="Times New Roman"/>
          <w:b/>
          <w:i w:val="false"/>
          <w:color w:val="000000"/>
        </w:rPr>
        <w:t xml:space="preserve">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белгіленетін ұйымдардың тізімі </w:t>
      </w:r>
    </w:p>
    <w:bookmarkEnd w:id="9"/>
    <w:p>
      <w:pPr>
        <w:spacing w:after="0"/>
        <w:ind w:left="0"/>
        <w:jc w:val="both"/>
      </w:pPr>
      <w:r>
        <w:rPr>
          <w:rFonts w:ascii="Times New Roman"/>
          <w:b w:val="false"/>
          <w:i w:val="false"/>
          <w:color w:val="ff0000"/>
          <w:sz w:val="28"/>
        </w:rPr>
        <w:t xml:space="preserve">
      Ескерту. Қосымша жаңа редакцияда - Шығыс Қазақстан облысы Курчатов қаласының әкімдігінің 10.07.2018 </w:t>
      </w:r>
      <w:r>
        <w:rPr>
          <w:rFonts w:ascii="Times New Roman"/>
          <w:b w:val="false"/>
          <w:i w:val="false"/>
          <w:color w:val="ff0000"/>
          <w:sz w:val="28"/>
        </w:rPr>
        <w:t>№ 759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4693"/>
        <w:gridCol w:w="2153"/>
        <w:gridCol w:w="3357"/>
        <w:gridCol w:w="1261"/>
      </w:tblGrid>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кәсіпорынның, мекеменің атауы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саны</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 ұйым жұмыскер-лерінің тізімдік санынан)</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адамдар</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"Ұлттық ядролық орталығы" шаруашылық жүргізу құқығындағы республикалық мемлекеттік кәсіпорны және оның құрылымдық бөлімдері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 көлігі" Компаниясы" жауапкершілігі шектеулі серіктестігі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энергетика Министрлігінің "Геофизикалық зерттеулер институты" Шаруашылық жүргізу құқығындағы республикалық мемлекеттік кәсіпорны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Водоканал" шаруашылық жүргізу құқығындағы мемлекеттік коммуналдық кәсіпорны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 әкімдігінің "Курчатов көп салалы пайдалану кәсіпорны" мемлекеттік коммуналдық кәсіпорны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