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7547f" w14:textId="ce75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Курчатов қаласы әкімдігінің 2018 жылғы 26 қаңтардағы № 539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қаласының әкімдігінің 2018 жылғы 10 шілдедегі № 758 қаулысы. Шығыс Қазақстан облысы Әділет департаментінің Курчатов қаласындағы Әділет басқармасында 2018 жылғы 31 шілдеде № 5-3-127 болып тіркелді. Күші жойылды - Шығыс Қазақстан облысы Курчатов қаласының әкімдігінің 2019 жылғы 28 қаңтардағы № 941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Курчатов қаласы әкімдігінің 28.01.2019 </w:t>
      </w:r>
      <w:r>
        <w:rPr>
          <w:rFonts w:ascii="Times New Roman"/>
          <w:b w:val="false"/>
          <w:i w:val="false"/>
          <w:color w:val="ff0000"/>
          <w:sz w:val="28"/>
        </w:rPr>
        <w:t>№ 941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14) тармақшасына, "Халықты жұмыспен қамту туралы" Қазақстан Республикасының 2016 жылғы 06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9) тармақшасына,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(Нормативтік құқықтық актілердің мемлекеттік тіркеу тізілімінде 13898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Курчатов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(Нормативтік құқықтық актілердің мемлекеттік тіркеу тізілімінде 5483 нөмірімен тіркелген, ҚР НҚА электрондық түрдегі эталондық бақылау банкіде 2018 жылдың 21 ақпанында және "Мой край" газетінде 2018 жылдың 21 ақпанында жарияланған) Курчатов қаласы әкімдігінің 2018 жылғы 26 қаңтардағы № 539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"Курчатов қаласының жұмыспен қамту және әлеуметтік бағдарламалар бөлімі" мемлекеттік мекемесі Қазақстан Республикасының қолданыстағы заңнамасымен бекітілген тәртіпте:</w:t>
      </w:r>
    </w:p>
    <w:bookmarkEnd w:id="3"/>
    <w:bookmarkStart w:name="z5"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6" w:id="5"/>
    <w:p>
      <w:pPr>
        <w:spacing w:after="0"/>
        <w:ind w:left="0"/>
        <w:jc w:val="both"/>
      </w:pPr>
      <w:r>
        <w:rPr>
          <w:rFonts w:ascii="Times New Roman"/>
          <w:b w:val="false"/>
          <w:i w:val="false"/>
          <w:color w:val="000000"/>
          <w:sz w:val="28"/>
        </w:rPr>
        <w:t>
      2) осы әкімдік қаулысы мемлекеттік тіркеуден өткеннен кейін, оның көшірмесін күнтізбелік он күн ішінде қазақ және орыс тілдерінде, қағаз және электронды түрде Қазақстан Республикасының нормативтік құқықтық актілерінің Эталондық бақылау банкіне ресми жариялау мен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мемлекеттік тіркеуден өткеннен кейін күнтізбелік он күн ішінде осы қаулының көшірмесін Қазақстан Республикасының Үкіметі айқындайтын тәртіппен, конкурстық негізде осындай құқық алған мерзімді баспа басылымдарына ресми жариялауға жіберуді;</w:t>
      </w:r>
    </w:p>
    <w:bookmarkEnd w:id="6"/>
    <w:bookmarkStart w:name="z8" w:id="7"/>
    <w:p>
      <w:pPr>
        <w:spacing w:after="0"/>
        <w:ind w:left="0"/>
        <w:jc w:val="both"/>
      </w:pPr>
      <w:r>
        <w:rPr>
          <w:rFonts w:ascii="Times New Roman"/>
          <w:b w:val="false"/>
          <w:i w:val="false"/>
          <w:color w:val="000000"/>
          <w:sz w:val="28"/>
        </w:rPr>
        <w:t>
      4) осы қаулы ресми жарияланғаннан кейін Курчатов қаласы әкімдігінің интернет-желісінде орналастыруды қамтамасыз етсін.</w:t>
      </w:r>
    </w:p>
    <w:bookmarkEnd w:id="7"/>
    <w:bookmarkStart w:name="z9" w:id="8"/>
    <w:p>
      <w:pPr>
        <w:spacing w:after="0"/>
        <w:ind w:left="0"/>
        <w:jc w:val="both"/>
      </w:pPr>
      <w:r>
        <w:rPr>
          <w:rFonts w:ascii="Times New Roman"/>
          <w:b w:val="false"/>
          <w:i w:val="false"/>
          <w:color w:val="000000"/>
          <w:sz w:val="28"/>
        </w:rPr>
        <w:t>
      3. Осы қаулының орындалуына бақылау жасау қала әкімінің орынбасары А. Ю. Глазинскийге жүктелсін.</w:t>
      </w:r>
    </w:p>
    <w:bookmarkEnd w:id="8"/>
    <w:bookmarkStart w:name="z10" w:id="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Оңдақанов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қаласы әкімдігінің </w:t>
            </w:r>
            <w:r>
              <w:br/>
            </w:r>
            <w:r>
              <w:rPr>
                <w:rFonts w:ascii="Times New Roman"/>
                <w:b w:val="false"/>
                <w:i w:val="false"/>
                <w:color w:val="000000"/>
                <w:sz w:val="20"/>
              </w:rPr>
              <w:t xml:space="preserve">2018 жылғы "10" шілдедегі </w:t>
            </w:r>
            <w:r>
              <w:br/>
            </w:r>
            <w:r>
              <w:rPr>
                <w:rFonts w:ascii="Times New Roman"/>
                <w:b w:val="false"/>
                <w:i w:val="false"/>
                <w:color w:val="000000"/>
                <w:sz w:val="20"/>
              </w:rPr>
              <w:t>№ 758 қаулысына қосымша</w:t>
            </w:r>
          </w:p>
        </w:tc>
      </w:tr>
    </w:tbl>
    <w:bookmarkStart w:name="z12" w:id="10"/>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жұмысқа орналастыру үшін жұмыс орындарына квота белгіленетін ұымдардың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4538"/>
        <w:gridCol w:w="2082"/>
        <w:gridCol w:w="3246"/>
        <w:gridCol w:w="1219"/>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мекеменің атауы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жұмыскер-лерінің тізімдік санынан)</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адамдар</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"Ұлттық ядролық орталығы" шаруашылық жүргізу құқығындағы республикалық мемлекеттік кәсіпорны және оның құрылымдық бөлімдері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 көлігі" Компаниясы" жауапкершілігі шектеулі серіктестігі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Министрлігінің "Геофизикалық зерттеулер институты" шаруашылық жүргізу құқығындағы республикалық мемлекеттік кәсіпорны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Водоканал" шаруашылық жүргізу құқығындағы мемлекеттік коммуналдық кәсіпорны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 әкімдігінің "Курчатов көп салалы пайдалану кәсіпорны" мемлекеттік коммуналдық кәсіпорны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Курчатов қаласы әкімдігінің "Журавушка" балабақшасы" мемлекеттік коммуналдық қазынашылық кәсіпорны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қаласының № 2 жалпы білім беретін орта мектебі" коммуналдық мемлекеттік мекемесі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қаласының № 3 орта мектебі" коммуналдық мемлекеттік мекемесі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қаласының № 4 жалпы білім беретін орта мектебі" коммуналдық мемлекеттік мекемесі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шаруашылық жүргізу құқығындағы "Курчатов қалалық ауруханасы" коммуналдық мемлекеттік кәсіпорны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