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dacd5" w14:textId="e0dac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мемлекеттік көрсетілетін қызметтер регламенттерін бекіту туралы" Шығыс Қазақстан облысы әкімдігінің 2015 жылғы 20 тамыздағы № 211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9 қарашадағы № 327 қаулысы. Шығыс Қазақстан облысының Әділет департаментінде 2018 жылғы 13 қарашада № 5691 болып тіркелді. Күші жойылды - Шығыс Қазақстан облысы әкімдігінің 2020 жылғы 10 наурыздағы № 69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10.03.2020 </w:t>
      </w:r>
      <w:r>
        <w:rPr>
          <w:rFonts w:ascii="Times New Roman"/>
          <w:b w:val="false"/>
          <w:i w:val="false"/>
          <w:color w:val="ff0000"/>
          <w:sz w:val="28"/>
        </w:rPr>
        <w:t>№ 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 енгізу туралы" Қазақстан Республикасы Білім және ғылым министрінің 2018 жылғы 25 қаңтардағы № 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16749)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"Білім саласындағы мемлекеттік көрсетілетін қызметтер регламенттерін бекіту туралы" Шығыс Қазақстан облысы әкімдігінің 2015 жылғы 20 тамыздағы № 211 (Нормативтік құқықтық актілерді мемлекеттік тіркеу тізілімінде тіркелген нөмірі 4148, 2015 жылғы 13 қазандағы, 2015 жылғы 15 қазандағы, 2015 жылғы 17 қазандағы, 2015 жылғы 20 қазандағы "Дидар", 2015 жылғы 12 қазандағы, 2015 жылғы 14 қазандағы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мазмұндалсын:</w:t>
      </w:r>
    </w:p>
    <w:bookmarkStart w:name="z5" w:id="3"/>
    <w:p>
      <w:pPr>
        <w:spacing w:after="0"/>
        <w:ind w:left="0"/>
        <w:jc w:val="both"/>
      </w:pPr>
      <w:r>
        <w:rPr>
          <w:rFonts w:ascii="Times New Roman"/>
          <w:b w:val="false"/>
          <w:i w:val="false"/>
          <w:color w:val="000000"/>
          <w:sz w:val="28"/>
        </w:rPr>
        <w:t>
      "3. Мемлекеттік қызмет көрсетудің нәтижесі: құжаттардың қабылданғаны туралы қолхат беру және жаңа оқу жылынан бастап орта білім беру ұйымына (бастауыш, негізгі орта, жалпы орта) қабылдау туралы бұйрық шығару.</w:t>
      </w:r>
    </w:p>
    <w:bookmarkEnd w:id="3"/>
    <w:bookmarkStart w:name="z6" w:id="4"/>
    <w:p>
      <w:pPr>
        <w:spacing w:after="0"/>
        <w:ind w:left="0"/>
        <w:jc w:val="both"/>
      </w:pPr>
      <w:r>
        <w:rPr>
          <w:rFonts w:ascii="Times New Roman"/>
          <w:b w:val="false"/>
          <w:i w:val="false"/>
          <w:color w:val="000000"/>
          <w:sz w:val="28"/>
        </w:rPr>
        <w:t>
      Мемлекеттік қызмет көрсетудің нәтижесін ұсыну нысаны: электронды немесе қағаз түрінде. 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p>
    <w:bookmarkEnd w:id="4"/>
    <w:bookmarkStart w:name="z7" w:id="5"/>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bookmarkEnd w:id="5"/>
    <w:bookmarkStart w:name="z8" w:id="6"/>
    <w:p>
      <w:pPr>
        <w:spacing w:after="0"/>
        <w:ind w:left="0"/>
        <w:jc w:val="both"/>
      </w:pPr>
      <w:r>
        <w:rPr>
          <w:rFonts w:ascii="Times New Roman"/>
          <w:b w:val="false"/>
          <w:i w:val="false"/>
          <w:color w:val="000000"/>
          <w:sz w:val="28"/>
        </w:rPr>
        <w:t xml:space="preserve">
      көрсетілген қаулымен бекітілген "Негізгі орта, жалпы орта білім туралы құжаттардың телнұсқаларын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мазмұндалсын:</w:t>
      </w:r>
    </w:p>
    <w:bookmarkStart w:name="z10" w:id="7"/>
    <w:p>
      <w:pPr>
        <w:spacing w:after="0"/>
        <w:ind w:left="0"/>
        <w:jc w:val="both"/>
      </w:pPr>
      <w:r>
        <w:rPr>
          <w:rFonts w:ascii="Times New Roman"/>
          <w:b w:val="false"/>
          <w:i w:val="false"/>
          <w:color w:val="000000"/>
          <w:sz w:val="28"/>
        </w:rPr>
        <w:t>
      "3. Мемлекеттік қызмет көрсету нәтижесі негізгі орта білім туралы аттестаттың телнұсқасын, жалпы орта білім туралы аттестаттың телнұсқасын беру болып табылады.</w:t>
      </w:r>
    </w:p>
    <w:bookmarkEnd w:id="7"/>
    <w:bookmarkStart w:name="z11" w:id="8"/>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8"/>
    <w:bookmarkStart w:name="z12" w:id="9"/>
    <w:p>
      <w:pPr>
        <w:spacing w:after="0"/>
        <w:ind w:left="0"/>
        <w:jc w:val="both"/>
      </w:pPr>
      <w:r>
        <w:rPr>
          <w:rFonts w:ascii="Times New Roman"/>
          <w:b w:val="false"/>
          <w:i w:val="false"/>
          <w:color w:val="000000"/>
          <w:sz w:val="28"/>
        </w:rPr>
        <w:t xml:space="preserve">
      2. Облыс әкімі аппараты, облыстың білім басқармасы Қазақстан Республикасының заңнамасында белгіленген тәртіппен: </w:t>
      </w:r>
    </w:p>
    <w:bookmarkEnd w:id="9"/>
    <w:bookmarkStart w:name="z13" w:id="10"/>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0"/>
    <w:bookmarkStart w:name="z14" w:id="11"/>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1"/>
    <w:bookmarkStart w:name="z15" w:id="12"/>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Шығыс Қазақстан облысы аумағында таралатын мерзімді баспа басылымдарына ресми жариялауға жіберілуін;</w:t>
      </w:r>
    </w:p>
    <w:bookmarkEnd w:id="12"/>
    <w:bookmarkStart w:name="z16" w:id="13"/>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3"/>
    <w:bookmarkStart w:name="z17" w:id="14"/>
    <w:p>
      <w:pPr>
        <w:spacing w:after="0"/>
        <w:ind w:left="0"/>
        <w:jc w:val="both"/>
      </w:pPr>
      <w:r>
        <w:rPr>
          <w:rFonts w:ascii="Times New Roman"/>
          <w:b w:val="false"/>
          <w:i w:val="false"/>
          <w:color w:val="000000"/>
          <w:sz w:val="28"/>
        </w:rPr>
        <w:t>
      3. Осы қаулының орындалуын бақылау облыс әкімінің әлеуметтік сала мәселелері жөніндегі орынбасарына жүктелсін.</w:t>
      </w:r>
    </w:p>
    <w:bookmarkEnd w:id="14"/>
    <w:bookmarkStart w:name="z18" w:id="15"/>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