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8c23" w14:textId="5398c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Шығыс Қазақстан облыстық мәслихатының 2017 жылғы 13 желтоқсандағы № 16/176-VІ шешіміне өзгерістер енгізу туралы</w:t>
      </w:r>
    </w:p>
    <w:p>
      <w:pPr>
        <w:spacing w:after="0"/>
        <w:ind w:left="0"/>
        <w:jc w:val="both"/>
      </w:pPr>
      <w:r>
        <w:rPr>
          <w:rFonts w:ascii="Times New Roman"/>
          <w:b w:val="false"/>
          <w:i w:val="false"/>
          <w:color w:val="000000"/>
          <w:sz w:val="28"/>
        </w:rPr>
        <w:t>Шығыс Қазақстан облыстық мәслихатының 2018 жылғы 22 тамыздағы № 22/245-VI шешімі. Шығыс Қазақстан облысының Әділет департаментінде 2018 жылғы 4 қыркүйекте № 5674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тiркелген № 5341, 2017 жылғы 25 желтоқсандағы Қазақстан Республикасының нормативтік құқықтық актілерінің электрондық түрдегі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xml:space="preserve">
      1) кірістер – 245 060 138,1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32 410 297,5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2 051 675,4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3 267,8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210 594 897,4 мың теңге;</w:t>
      </w:r>
    </w:p>
    <w:bookmarkEnd w:id="7"/>
    <w:bookmarkStart w:name="z10" w:id="8"/>
    <w:p>
      <w:pPr>
        <w:spacing w:after="0"/>
        <w:ind w:left="0"/>
        <w:jc w:val="both"/>
      </w:pPr>
      <w:r>
        <w:rPr>
          <w:rFonts w:ascii="Times New Roman"/>
          <w:b w:val="false"/>
          <w:i w:val="false"/>
          <w:color w:val="000000"/>
          <w:sz w:val="28"/>
        </w:rPr>
        <w:t xml:space="preserve">
      2) шығындар – 249 027 491,9 мың теңге; </w:t>
      </w:r>
    </w:p>
    <w:bookmarkEnd w:id="8"/>
    <w:bookmarkStart w:name="z11" w:id="9"/>
    <w:p>
      <w:pPr>
        <w:spacing w:after="0"/>
        <w:ind w:left="0"/>
        <w:jc w:val="both"/>
      </w:pPr>
      <w:r>
        <w:rPr>
          <w:rFonts w:ascii="Times New Roman"/>
          <w:b w:val="false"/>
          <w:i w:val="false"/>
          <w:color w:val="000000"/>
          <w:sz w:val="28"/>
        </w:rPr>
        <w:t>
      3) таза бюджеттік кредит беру – 8 391 713,9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16 647 879,5 мың теңге;</w:t>
      </w:r>
    </w:p>
    <w:bookmarkEnd w:id="10"/>
    <w:bookmarkStart w:name="z13" w:id="11"/>
    <w:p>
      <w:pPr>
        <w:spacing w:after="0"/>
        <w:ind w:left="0"/>
        <w:jc w:val="both"/>
      </w:pPr>
      <w:r>
        <w:rPr>
          <w:rFonts w:ascii="Times New Roman"/>
          <w:b w:val="false"/>
          <w:i w:val="false"/>
          <w:color w:val="000000"/>
          <w:sz w:val="28"/>
        </w:rPr>
        <w:t xml:space="preserve">
      бюджеттік кредиттерді өтеу – 8 256 165,6 мың теңге; </w:t>
      </w:r>
    </w:p>
    <w:bookmarkEnd w:id="11"/>
    <w:bookmarkStart w:name="z14" w:id="12"/>
    <w:p>
      <w:pPr>
        <w:spacing w:after="0"/>
        <w:ind w:left="0"/>
        <w:jc w:val="both"/>
      </w:pPr>
      <w:r>
        <w:rPr>
          <w:rFonts w:ascii="Times New Roman"/>
          <w:b w:val="false"/>
          <w:i w:val="false"/>
          <w:color w:val="000000"/>
          <w:sz w:val="28"/>
        </w:rPr>
        <w:t>
      4) қаржы активтерімен жасалатын операциялар бойынша сальдо – 1 715 611,0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1 715 611,0 мың теңге;</w:t>
      </w:r>
    </w:p>
    <w:bookmarkEnd w:id="13"/>
    <w:bookmarkStart w:name="z16" w:id="14"/>
    <w:p>
      <w:pPr>
        <w:spacing w:after="0"/>
        <w:ind w:left="0"/>
        <w:jc w:val="both"/>
      </w:pPr>
      <w:r>
        <w:rPr>
          <w:rFonts w:ascii="Times New Roman"/>
          <w:b w:val="false"/>
          <w:i w:val="false"/>
          <w:color w:val="000000"/>
          <w:sz w:val="28"/>
        </w:rPr>
        <w:t>
      мемлекеттiң қаржы активтерiн сатудан түсетiн түсiмдер – 0,0 мың теңге;</w:t>
      </w:r>
    </w:p>
    <w:bookmarkEnd w:id="14"/>
    <w:bookmarkStart w:name="z17" w:id="15"/>
    <w:p>
      <w:pPr>
        <w:spacing w:after="0"/>
        <w:ind w:left="0"/>
        <w:jc w:val="both"/>
      </w:pPr>
      <w:r>
        <w:rPr>
          <w:rFonts w:ascii="Times New Roman"/>
          <w:b w:val="false"/>
          <w:i w:val="false"/>
          <w:color w:val="000000"/>
          <w:sz w:val="28"/>
        </w:rPr>
        <w:t xml:space="preserve">
      5) бюджет тапшылығы (профициті) – -14 074 678,7 мың теңге; </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14 074 678,7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7"/>
    <w:p>
      <w:pPr>
        <w:spacing w:after="0"/>
        <w:ind w:left="0"/>
        <w:jc w:val="both"/>
      </w:pPr>
      <w:r>
        <w:rPr>
          <w:rFonts w:ascii="Times New Roman"/>
          <w:b w:val="false"/>
          <w:i w:val="false"/>
          <w:color w:val="000000"/>
          <w:sz w:val="28"/>
        </w:rPr>
        <w:t>
      "3. Аудандар (облыстық маңызы бар қалалар) бюджеттеріне 2018 жылға арналған әлеуметтік салық, төлем көзінен салық салынатын табыстардан ұсталатын жеке табыс салығы бойынша кірістерді бөлу нормативтері:</w:t>
      </w:r>
    </w:p>
    <w:bookmarkEnd w:id="17"/>
    <w:tbl>
      <w:tblPr>
        <w:tblW w:w="0" w:type="auto"/>
        <w:tblCellSpacing w:w="0" w:type="auto"/>
        <w:tblBorders>
          <w:top w:val="none"/>
          <w:left w:val="none"/>
          <w:bottom w:val="none"/>
          <w:right w:val="none"/>
          <w:insideH w:val="none"/>
          <w:insideV w:val="none"/>
        </w:tblBorders>
      </w:tblPr>
      <w:tblGrid>
        <w:gridCol w:w="2289"/>
        <w:gridCol w:w="10011"/>
      </w:tblGrid>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Катонқарағай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Курчатов қаласына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пайыз</w:t>
            </w:r>
          </w:p>
        </w:tc>
      </w:tr>
      <w:tr>
        <w:trPr>
          <w:trHeight w:val="30" w:hRule="atLeast"/>
        </w:trPr>
        <w:tc>
          <w:tcPr>
            <w:tcW w:w="22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ауданына</w:t>
            </w:r>
          </w:p>
        </w:tc>
        <w:tc>
          <w:tcPr>
            <w:tcW w:w="100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пайыз;</w:t>
            </w:r>
          </w:p>
        </w:tc>
      </w:tr>
    </w:tbl>
    <w:bookmarkStart w:name="z21" w:id="18"/>
    <w:p>
      <w:pPr>
        <w:spacing w:after="0"/>
        <w:ind w:left="0"/>
        <w:jc w:val="both"/>
      </w:pPr>
      <w:r>
        <w:rPr>
          <w:rFonts w:ascii="Times New Roman"/>
          <w:b w:val="false"/>
          <w:i w:val="false"/>
          <w:color w:val="000000"/>
          <w:sz w:val="28"/>
        </w:rPr>
        <w:t>
      Бесқарағай, Глубокое, Тарбағатай, Ұлан аудандарының және Риддер қаласының бюджеттеріне әлеуметтік салық, төлем көзінен салық салынатын табыстардан ұсталатын жеке табыс салығы, төлем көзінен салық салынбайтын табыстардан ұсталатын жеке табыс салығы, төлем көзінен салық салынбайтын шетелдік азаматтар табыстарынан ұсталатын жеке табыс салығы бойынша кірістерді бөлу нормативтері 2018 жылға 100 пайыз мөлшерінде белгіленсін.";</w:t>
      </w:r>
    </w:p>
    <w:bookmarkEnd w:id="18"/>
    <w:bookmarkStart w:name="z22"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19"/>
    <w:bookmarkStart w:name="z23" w:id="20"/>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Нұрасыл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22 тамыздағы </w:t>
            </w:r>
            <w:r>
              <w:br/>
            </w:r>
            <w:r>
              <w:rPr>
                <w:rFonts w:ascii="Times New Roman"/>
                <w:b w:val="false"/>
                <w:i w:val="false"/>
                <w:color w:val="000000"/>
                <w:sz w:val="20"/>
              </w:rPr>
              <w:t xml:space="preserve">№ 22/245-VI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13 желтоқсандағы </w:t>
            </w:r>
            <w:r>
              <w:br/>
            </w:r>
            <w:r>
              <w:rPr>
                <w:rFonts w:ascii="Times New Roman"/>
                <w:b w:val="false"/>
                <w:i w:val="false"/>
                <w:color w:val="000000"/>
                <w:sz w:val="20"/>
              </w:rPr>
              <w:t xml:space="preserve">№ 16/176-VI шешіміне </w:t>
            </w:r>
            <w:r>
              <w:br/>
            </w:r>
            <w:r>
              <w:rPr>
                <w:rFonts w:ascii="Times New Roman"/>
                <w:b w:val="false"/>
                <w:i w:val="false"/>
                <w:color w:val="000000"/>
                <w:sz w:val="20"/>
              </w:rPr>
              <w:t>1 қосымша</w:t>
            </w:r>
          </w:p>
        </w:tc>
      </w:tr>
    </w:tbl>
    <w:bookmarkStart w:name="z26" w:id="21"/>
    <w:p>
      <w:pPr>
        <w:spacing w:after="0"/>
        <w:ind w:left="0"/>
        <w:jc w:val="left"/>
      </w:pPr>
      <w:r>
        <w:rPr>
          <w:rFonts w:ascii="Times New Roman"/>
          <w:b/>
          <w:i w:val="false"/>
          <w:color w:val="000000"/>
        </w:rPr>
        <w:t xml:space="preserve"> 2018 жылға арналған облыстық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6"/>
        <w:gridCol w:w="3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245 060 138,1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32 410 297,5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14 649 077,8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14 649 077,8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14 649 077,8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12 015 390,5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12 015 390,5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12 015 390,5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5 745 829,2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5 742 289,0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279 734,0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126 140,0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5 336 415,0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2 051 675,4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555 978,1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408 847,1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379 432,1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582 948,4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582 948,4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47 145,2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535 482,7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912 748,9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912 748,9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мекемелердің дебиторлық, депоненттік берешегінің түсімі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57 643,7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210 594 897,4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3 872 958,4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3 872 958,4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113 848,2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3 758 444,0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206 721 939,0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206 721 939,0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16 540 008,0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27 024 321,0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163 157 610,0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899"/>
        <w:gridCol w:w="899"/>
        <w:gridCol w:w="6269"/>
        <w:gridCol w:w="29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249 027 491,9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2 799 144,7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2 096 448,7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1 787 321,7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1 389 949,7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247 628,0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227 886,4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144 032,2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107 769,2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83 854,2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61 317,8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19 546,4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230 845,0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222 578,0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243 964,6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243 964,6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167 927,6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707 996,6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658 831,6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457 037,6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436 637,2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11 978 806,6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11 978 806,6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11 978 806,6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10 451 946,9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1 230 838,7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82 339,0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37 617 433,6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20 285,7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15 718 279,6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9 155 249,0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2 394 787,0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1 765 979,0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211 656,0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w:t>
            </w:r>
            <w:r>
              <w:br/>
            </w:r>
            <w:r>
              <w:rPr>
                <w:rFonts w:ascii="Times New Roman"/>
                <w:b w:val="false"/>
                <w:i w:val="false"/>
                <w:color w:val="000000"/>
                <w:sz w:val="20"/>
              </w:rPr>
              <w:t xml:space="preserve">
есебінен шығыстардың осы бағыт бойынша төленген сомаларын өтеуге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3 972 487,0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389 964,0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2 425 284,3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2 024 433,3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400 851,0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4 137 746,3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2 449 134,1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1 638 612,2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10 336 121,8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483 068,0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9 853 053,8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9 853 053,8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2 299 852,0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1 013 231,0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1 286 621,0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8 993 019,5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441 055,0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8 551 964,5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128 465,0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200 974,0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739 887,0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935 903,0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5 630 056,5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12 822 081,8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4 469 972,0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688 142,9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98 513,9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3 781 829,1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3 781 829,1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1 892 082,0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71 997,1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6 388 030,7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6 388 030,7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55 688,0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5 910 180,7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11 480 069,9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6 569 711,7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5 191 255,3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1 417 222,2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228 417,8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1 796 835,5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482 345,8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338 779,0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583 703,0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1 377 022,0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1 204 769,0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663 893,0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4 236 435,2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4 109 220,0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1 689 261,0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1 272 121,2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116 503,2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98 296,2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36 007 858,8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14 994 544,9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264 628,0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14 676 801,9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2 734 325,7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11 942 476,2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21 013 313,9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21 013 313,9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134 345,7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2 731 470,9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13 148 556,4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2 308 010,0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2 276 042,9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11 317 350,9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3 008 587,8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2 943 904,8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324 617,8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1 464 733,0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5 430 662,9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5 422 162,9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5 162 547,9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1 779 493,1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697 759,2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697 759,2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950 442,9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490 701,9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459 741,0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1 098 607,1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489 292,0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373 133,0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116 159,0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491 610,6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196 192,2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209 214,4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47 572,5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1 484 158,9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1 484 158,9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868 506,9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486 018,7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382 336,2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21 111 265,4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17 572 768,7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135 497,0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800 584,0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548 630,0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1 179 382,0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2 996 080,0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7 075 344,0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1 675 346,0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219 585,0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108 977,0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246 522,7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246 522,7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59 054,0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148 743,0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734 643,0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734 643,0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727 923,0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1 661 285,0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1 639 391,0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21 894,0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766 575,4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715 717,7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153 701,7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143 798,0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50 857,7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375 993,3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298 503,3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150 697,7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143 686,6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77 490,0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9 528 303,1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9 528 303,1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9 463 456,1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116 831,7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3 754,4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9 184 970,0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54 366,0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21 383 976,4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17 202 826,6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17 202 826,6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4 945 750,5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2 813 234,2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4 965 209,6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2 486 708,2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1 991 924,1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 тасымалдарды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285 313,7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3 895 836,1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3 895 836,1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460 233,0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3 324 874,9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9 045 663,4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2 907 698,5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1 709 496,0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156 010,0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807 888,5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807 888,5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6 137 964,9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133 638,0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703 573,0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2 487 406,0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2 487 406,0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208 586,3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2 260 670,6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2 243 917,6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16 753,0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48 020,0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43 916,4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43 916,4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43 916,4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26 357,0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17 559,4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61 699 465,4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61 699 465,4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61 699 465,4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56 666 675,0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78 902,8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4 903 015,0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8 391 713,9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16 647 879,5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10 699 764,5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10 699 764,5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1 794 185,0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8 905 579,5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8 905 579,5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4 308 241,0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3 266 629,0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1 041 612,0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931 614,0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8 256 165,6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8 256 165,6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8 256 165,6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2 988 582,6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5 267 583,0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1 715 611,0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-14 074 678,7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14 074 678,7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15 036 172,0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15 036 172,0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8 034 209,0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7 001 963,0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8 547 484,6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8 547 484,6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8 547 484,6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1 329 161,0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7 218 323,6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7 585 991,3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