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e448" w14:textId="59ee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көрсетілетін мемлекеттік қызметтер регламенттерін бекіту туралы" Шығыс Қазақстан облысы әкімдігінің 2017 жылғы 12 желтоқсандағы № 340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23 мамырдағы № 147 қаулысы. Шығыс Қазақстан облысының Әділет департаментінде 2018 жылғы 14 маусымда № 5649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міндетін атқарушының 2017 жылғы 27 шілдедегі № 357 (Нормативтік құқықтық актілерді мемлекеттік тіркеу тізілімінде тіркелген нөмірі 15647)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"Білім саласындағы көрсетілетін мемлекеттік қызметтер регламенттерін бекіту туралы" Шығыс Қазақстан облысы әкімдігінің 2017 жылғы 12 желтоқсандағы № 340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5360, 2018 жылғы 5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облыстың білім басқармасы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2018 жылғы "</w:t>
            </w:r>
            <w:r>
              <w:rPr>
                <w:rFonts w:ascii="Times New Roman"/>
                <w:b w:val="false"/>
                <w:i w:val="false"/>
                <w:color w:val="000000"/>
                <w:sz w:val="20"/>
                <w:u w:val="single"/>
              </w:rPr>
              <w:t>23</w:t>
            </w:r>
            <w:r>
              <w:rPr>
                <w:rFonts w:ascii="Times New Roman"/>
                <w:b w:val="false"/>
                <w:i w:val="false"/>
                <w:color w:val="000000"/>
                <w:sz w:val="20"/>
              </w:rPr>
              <w:t xml:space="preserve">" </w:t>
            </w:r>
            <w:r>
              <w:rPr>
                <w:rFonts w:ascii="Times New Roman"/>
                <w:b w:val="false"/>
                <w:i w:val="false"/>
                <w:color w:val="000000"/>
                <w:sz w:val="20"/>
                <w:u w:val="single"/>
              </w:rPr>
              <w:t>мамырдағы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147</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xml:space="preserve">№ 340 қаулысына </w:t>
            </w:r>
            <w:r>
              <w:br/>
            </w:r>
            <w:r>
              <w:rPr>
                <w:rFonts w:ascii="Times New Roman"/>
                <w:b w:val="false"/>
                <w:i w:val="false"/>
                <w:color w:val="000000"/>
                <w:sz w:val="20"/>
              </w:rPr>
              <w:t>3 қосымша</w:t>
            </w:r>
          </w:p>
        </w:tc>
      </w:tr>
    </w:tbl>
    <w:bookmarkStart w:name="z13" w:id="10"/>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"Білім беру ұйымдарында білім алушыларға академиялық демалыс беру" мемлекеттік көрсетілетін қызметі (бұдан әрі – мемлекеттік көрсетілетін қызмет) техникалық және кәсiптік, орта білімнен кейінгі оқу орнынан кейінгі білім беру ұйымдарымен (бұдан әрі – көрсетілетін қызметті беруші) көрсетіледі.</w:t>
      </w:r>
    </w:p>
    <w:bookmarkEnd w:id="12"/>
    <w:bookmarkStart w:name="z16" w:id="13"/>
    <w:p>
      <w:pPr>
        <w:spacing w:after="0"/>
        <w:ind w:left="0"/>
        <w:jc w:val="both"/>
      </w:pPr>
      <w:r>
        <w:rPr>
          <w:rFonts w:ascii="Times New Roman"/>
          <w:b w:val="false"/>
          <w:i w:val="false"/>
          <w:color w:val="000000"/>
          <w:sz w:val="28"/>
        </w:rPr>
        <w:t>
      Мемлекеттік көрсетілетін қызмет құжаттарын қабылдау және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қызметті көрсету нысаны: қағаз жүзінде.</w:t>
      </w:r>
    </w:p>
    <w:bookmarkEnd w:id="16"/>
    <w:bookmarkStart w:name="z20" w:id="17"/>
    <w:p>
      <w:pPr>
        <w:spacing w:after="0"/>
        <w:ind w:left="0"/>
        <w:jc w:val="both"/>
      </w:pPr>
      <w:r>
        <w:rPr>
          <w:rFonts w:ascii="Times New Roman"/>
          <w:b w:val="false"/>
          <w:i w:val="false"/>
          <w:color w:val="000000"/>
          <w:sz w:val="28"/>
        </w:rPr>
        <w:t xml:space="preserve">
      3. Мемлекеттік қызметті көрсету нәтижесі: белгіленген тәртіппен расталған білім беру ұйымы басшысының білім алушыға басталу және аяқталу мерзімі көрсетілген академиялық демалыс беру туралы бұйрығының көшірмесі не Қазақстан Республикасы Білім және ғылым министрінің міндеттерін атқарушының 2017 жылғы 27 шілдедегі № 357 бұйрығымен бекітілген (Нормативтік құқықтық актілерді мемлекеттік тіркеу тізілімінде тіркелген нөмірі 15647) "Білім беру ұйымдарында білім алушыларға академиялық демалыс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7"/>
    <w:bookmarkStart w:name="z21" w:id="18"/>
    <w:p>
      <w:pPr>
        <w:spacing w:after="0"/>
        <w:ind w:left="0"/>
        <w:jc w:val="both"/>
      </w:pPr>
      <w:r>
        <w:rPr>
          <w:rFonts w:ascii="Times New Roman"/>
          <w:b w:val="false"/>
          <w:i w:val="false"/>
          <w:color w:val="000000"/>
          <w:sz w:val="28"/>
        </w:rPr>
        <w:t>
      Мемлекеттік көрсетілетін қызмет нәтижесін беру нысаны – қағаз жүзінде.</w:t>
      </w:r>
    </w:p>
    <w:bookmarkEnd w:id="18"/>
    <w:bookmarkStart w:name="z22" w:id="19"/>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9"/>
    <w:bookmarkStart w:name="z23"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сәйкес құжаттарды қоса берумен өтінішінің болуы негіздеме болып табылады.</w:t>
      </w:r>
    </w:p>
    <w:bookmarkEnd w:id="20"/>
    <w:bookmarkStart w:name="z24"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1"/>
    <w:bookmarkStart w:name="z25" w:id="22"/>
    <w:p>
      <w:pPr>
        <w:spacing w:after="0"/>
        <w:ind w:left="0"/>
        <w:jc w:val="both"/>
      </w:pPr>
      <w:r>
        <w:rPr>
          <w:rFonts w:ascii="Times New Roman"/>
          <w:b w:val="false"/>
          <w:i w:val="false"/>
          <w:color w:val="000000"/>
          <w:sz w:val="28"/>
        </w:rPr>
        <w:t xml:space="preserve">
      1-ші іс-қимыл – қызметті беруші кеңсесі қызметкері көрсетілетін қызметті алушы немесе Мемлекеттік корпорация қызметкері құжаттар топтамасын Стандарттың 9-тармағына сәйкестігін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алудан бас тартады. Көрсетілетін қызметті берушімен орындалу ұзақтығы – 20 (жиырма) минут, Мемлекеттік корпорацияға жүгінген кезде – 15 (он бес) минут;</w:t>
      </w:r>
    </w:p>
    <w:bookmarkEnd w:id="22"/>
    <w:bookmarkStart w:name="z26" w:id="23"/>
    <w:p>
      <w:pPr>
        <w:spacing w:after="0"/>
        <w:ind w:left="0"/>
        <w:jc w:val="both"/>
      </w:pPr>
      <w:r>
        <w:rPr>
          <w:rFonts w:ascii="Times New Roman"/>
          <w:b w:val="false"/>
          <w:i w:val="false"/>
          <w:color w:val="000000"/>
          <w:sz w:val="28"/>
        </w:rPr>
        <w:t>
      2-ші іс-қимыл – көрсетілетін қызметті беруші басшысының құжаттар топтамасын қарауы және оларды көрсетілетін қызметті берушінің орындаушысына орындауға тапсыруы. Орындалу ұзақтығы – 20 (жиырма) минут;</w:t>
      </w:r>
    </w:p>
    <w:bookmarkEnd w:id="23"/>
    <w:bookmarkStart w:name="z27" w:id="24"/>
    <w:p>
      <w:pPr>
        <w:spacing w:after="0"/>
        <w:ind w:left="0"/>
        <w:jc w:val="both"/>
      </w:pPr>
      <w:r>
        <w:rPr>
          <w:rFonts w:ascii="Times New Roman"/>
          <w:b w:val="false"/>
          <w:i w:val="false"/>
          <w:color w:val="000000"/>
          <w:sz w:val="28"/>
        </w:rPr>
        <w:t>
      3-ші іс-қимыл – көрсетілетін қызметті беруші орындаушының құжаттарды қарауы, мемлекеттік қызметті көрсету нәтижелерін немесе мемлекеттік кызметті көрсетуден бас тарту туралы дәлелді жауапты әзірлеуі және көрсетілетін қызметті берушінің басшысына ұсынуы. Орындалу ұзақтығы – 1 (бір) жұмыс күні;</w:t>
      </w:r>
    </w:p>
    <w:bookmarkEnd w:id="24"/>
    <w:bookmarkStart w:name="z28" w:id="25"/>
    <w:p>
      <w:pPr>
        <w:spacing w:after="0"/>
        <w:ind w:left="0"/>
        <w:jc w:val="both"/>
      </w:pPr>
      <w:r>
        <w:rPr>
          <w:rFonts w:ascii="Times New Roman"/>
          <w:b w:val="false"/>
          <w:i w:val="false"/>
          <w:color w:val="000000"/>
          <w:sz w:val="28"/>
        </w:rPr>
        <w:t>
      4-ші іс-қимыл – көрсетілетін қызметті беруші басшысының мемлекеттік қызметті көрсету нәтижесі немесе мемлекеттік қызмет көрсетуден бас тарту туралы дәлелді жауапқа қол қоюы және кеңсе қызметкеріне беруі. Орындалу ұзақтығы – 20 (жиырма) минут;</w:t>
      </w:r>
    </w:p>
    <w:bookmarkEnd w:id="25"/>
    <w:bookmarkStart w:name="z29" w:id="26"/>
    <w:p>
      <w:pPr>
        <w:spacing w:after="0"/>
        <w:ind w:left="0"/>
        <w:jc w:val="both"/>
      </w:pPr>
      <w:r>
        <w:rPr>
          <w:rFonts w:ascii="Times New Roman"/>
          <w:b w:val="false"/>
          <w:i w:val="false"/>
          <w:color w:val="000000"/>
          <w:sz w:val="28"/>
        </w:rPr>
        <w:t>
      5-ші іс-қимыл – қызметті беруші кеңсесі қызметкерінің мемлекеттік қызметті көрсету нәтижелерін немесе мемлекеттік қызметті көрсетуден бас тарту туралы дәлелді жауапты тіркеуі, көрсетілетін қызметті алушы немесе Мемлекеттік корпорация қызметкеріне беруі. Орындалу ұзақтығы – 15 (он бес) минут.</w:t>
      </w:r>
    </w:p>
    <w:bookmarkEnd w:id="26"/>
    <w:bookmarkStart w:name="z30" w:id="27"/>
    <w:p>
      <w:pPr>
        <w:spacing w:after="0"/>
        <w:ind w:left="0"/>
        <w:jc w:val="both"/>
      </w:pPr>
      <w:r>
        <w:rPr>
          <w:rFonts w:ascii="Times New Roman"/>
          <w:b w:val="false"/>
          <w:i w:val="false"/>
          <w:color w:val="000000"/>
          <w:sz w:val="28"/>
        </w:rPr>
        <w:t>
      Мемлекеттік қызмет көрсету мерзімі:</w:t>
      </w:r>
    </w:p>
    <w:bookmarkEnd w:id="27"/>
    <w:bookmarkStart w:name="z31" w:id="28"/>
    <w:p>
      <w:pPr>
        <w:spacing w:after="0"/>
        <w:ind w:left="0"/>
        <w:jc w:val="both"/>
      </w:pPr>
      <w:r>
        <w:rPr>
          <w:rFonts w:ascii="Times New Roman"/>
          <w:b w:val="false"/>
          <w:i w:val="false"/>
          <w:color w:val="000000"/>
          <w:sz w:val="28"/>
        </w:rPr>
        <w:t>
      құжаттар топтамасын тапсырған кезден бастап қызмет берушіге, Мемлекеттік корпорацияға көрсетілетін қызмет берушінің орналасқан жері бойынша – 3 (үш) жұмыс күні.</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29"/>
    <w:bookmarkStart w:name="z33" w:id="30"/>
    <w:p>
      <w:pPr>
        <w:spacing w:after="0"/>
        <w:ind w:left="0"/>
        <w:jc w:val="both"/>
      </w:pPr>
      <w:r>
        <w:rPr>
          <w:rFonts w:ascii="Times New Roman"/>
          <w:b w:val="false"/>
          <w:i w:val="false"/>
          <w:color w:val="000000"/>
          <w:sz w:val="28"/>
        </w:rPr>
        <w:t>
      Көрсетілетін қызмет беруші мемлекеттік қызмет көрсетудің нәтижесін Мемлекеттік корпорацияға мемлекеттік қызмет көрсетудің мерзімі аяқталғанға дейін бір күн бұрын береді.</w:t>
      </w:r>
    </w:p>
    <w:bookmarkEnd w:id="30"/>
    <w:bookmarkStart w:name="z34" w:id="31"/>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5-тармағында</w:t>
      </w:r>
      <w:r>
        <w:rPr>
          <w:rFonts w:ascii="Times New Roman"/>
          <w:b w:val="false"/>
          <w:i w:val="false"/>
          <w:color w:val="000000"/>
          <w:sz w:val="28"/>
        </w:rPr>
        <w:t> көрсетілген 1-ші іс-қимыл бойынша көрсетілетін мемлекеттік қызмет рәсімінің (іс-қимылының) нәтижесі көрсетілетін қызметті алушының тіркелген құжаттары болып табылады, ол осы Регламенттің 5-тармағында көрсетілген 2-ші іс-қимылды орындауды бастау үшін негіз болады.</w:t>
      </w:r>
    </w:p>
    <w:bookmarkEnd w:id="31"/>
    <w:bookmarkStart w:name="z35" w:id="32"/>
    <w:p>
      <w:pPr>
        <w:spacing w:after="0"/>
        <w:ind w:left="0"/>
        <w:jc w:val="both"/>
      </w:pPr>
      <w:r>
        <w:rPr>
          <w:rFonts w:ascii="Times New Roman"/>
          <w:b w:val="false"/>
          <w:i w:val="false"/>
          <w:color w:val="000000"/>
          <w:sz w:val="28"/>
        </w:rPr>
        <w:t>
      Осы Регламенттің 5-тармағында көрсетілген 2-ші іс-қимыл нәтижесі көрсетілетін қызметті беруші басшысының бұрыштамасы болып табылады, ол осы Регламенттің 5-тармағында көрсетілген 3-ші іс-қимылды орындауды бастау үшін негіз болады.</w:t>
      </w:r>
    </w:p>
    <w:bookmarkEnd w:id="32"/>
    <w:bookmarkStart w:name="z36" w:id="33"/>
    <w:p>
      <w:pPr>
        <w:spacing w:after="0"/>
        <w:ind w:left="0"/>
        <w:jc w:val="both"/>
      </w:pPr>
      <w:r>
        <w:rPr>
          <w:rFonts w:ascii="Times New Roman"/>
          <w:b w:val="false"/>
          <w:i w:val="false"/>
          <w:color w:val="000000"/>
          <w:sz w:val="28"/>
        </w:rPr>
        <w:t xml:space="preserve">
      Осы Регламенттің 5-тармағында көрсетілген 3-ші іс-қимыл нәтижесі басталу және аяқталу мерзімі көрсетілген мемлекеттік қызмет көрсету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дайындауы болып табылады, ол осы Регламенттің 5-тармағында көрсетілген 4-ші іс-қимылды орындау үшін негіз болады.</w:t>
      </w:r>
    </w:p>
    <w:bookmarkEnd w:id="33"/>
    <w:bookmarkStart w:name="z37" w:id="34"/>
    <w:p>
      <w:pPr>
        <w:spacing w:after="0"/>
        <w:ind w:left="0"/>
        <w:jc w:val="both"/>
      </w:pPr>
      <w:r>
        <w:rPr>
          <w:rFonts w:ascii="Times New Roman"/>
          <w:b w:val="false"/>
          <w:i w:val="false"/>
          <w:color w:val="000000"/>
          <w:sz w:val="28"/>
        </w:rPr>
        <w:t>
      Осы Регламенттің 5-тармағында көрсетілген 4-ші іс-қимыл нәтижесі көрсетілетін қызметті беруші басшысымен қол қойылған мемлекеттік қызмет көрсету нәтижесі немесе мемлекеттік қызмет көрсетуден бас тарту туралы дәлелді жауап болып табылады, ол осы Регламенттің 5-тармағында көрсетілген 5-ші іс-қимылды орындау үшін негіз болады.</w:t>
      </w:r>
    </w:p>
    <w:bookmarkEnd w:id="34"/>
    <w:bookmarkStart w:name="z38"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нәтижесі кеңсе қызметкерінің мемлекеттік қызмет көрсету нәтижесін тіркеуі және көрсетілетін қызметті алушыға немесе Мемлекеттік корпорация қызметкеріне беруі болып табылады.</w:t>
      </w:r>
    </w:p>
    <w:bookmarkEnd w:id="35"/>
    <w:bookmarkStart w:name="z39" w:id="36"/>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36"/>
    <w:bookmarkStart w:name="z40" w:id="3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7"/>
    <w:bookmarkStart w:name="z41" w:id="38"/>
    <w:p>
      <w:pPr>
        <w:spacing w:after="0"/>
        <w:ind w:left="0"/>
        <w:jc w:val="both"/>
      </w:pPr>
      <w:r>
        <w:rPr>
          <w:rFonts w:ascii="Times New Roman"/>
          <w:b w:val="false"/>
          <w:i w:val="false"/>
          <w:color w:val="000000"/>
          <w:sz w:val="28"/>
        </w:rPr>
        <w:t>
      1) көрсетілетін қызметті берушінің кеңсесі қызметкері;</w:t>
      </w:r>
    </w:p>
    <w:bookmarkEnd w:id="38"/>
    <w:bookmarkStart w:name="z42"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3" w:id="40"/>
    <w:p>
      <w:pPr>
        <w:spacing w:after="0"/>
        <w:ind w:left="0"/>
        <w:jc w:val="both"/>
      </w:pPr>
      <w:r>
        <w:rPr>
          <w:rFonts w:ascii="Times New Roman"/>
          <w:b w:val="false"/>
          <w:i w:val="false"/>
          <w:color w:val="000000"/>
          <w:sz w:val="28"/>
        </w:rPr>
        <w:t>
      3) көрсетілетін қызметті берушінің орындаушысы.</w:t>
      </w:r>
    </w:p>
    <w:bookmarkEnd w:id="40"/>
    <w:bookmarkStart w:name="z44" w:id="4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1"/>
    <w:bookmarkStart w:name="z45" w:id="42"/>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алушының құжаттар топтамасын қабылдайды және тіркеуді жүзеге асырады.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20 (жиырма) минут;</w:t>
      </w:r>
    </w:p>
    <w:bookmarkEnd w:id="42"/>
    <w:bookmarkStart w:name="z46" w:id="43"/>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оларды көрсетілетін қызметті берушінің орындаушысына орындау үшін тапсырады. Орындалу ұзақтығы – 20 (жиырма) минут;</w:t>
      </w:r>
    </w:p>
    <w:bookmarkEnd w:id="43"/>
    <w:bookmarkStart w:name="z47" w:id="44"/>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қарап, білім алушыға академиялық демалыс беру туралы бұйрықты немесе мемлекеттік қызметті көрсетуден бас тарту туралы дәлелді жауапты әзірлейді және көрсетілетін қызметті берушінің басшысына ұсынады. Орындалу ұзақтығы – 1 (бір) жұмыс күні;</w:t>
      </w:r>
    </w:p>
    <w:bookmarkEnd w:id="44"/>
    <w:bookmarkStart w:name="z48" w:id="4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немесе мемлекеттік қызмет көрсетуден бас тарту дәлелді жауапқа қол қояды және көрсетілетін қызметті берушінің кеңсесі қызметкеріне тапсырады. Орындалу ұзақтығы – 20 (жиырма) минут;</w:t>
      </w:r>
    </w:p>
    <w:bookmarkEnd w:id="45"/>
    <w:bookmarkStart w:name="z49" w:id="46"/>
    <w:p>
      <w:pPr>
        <w:spacing w:after="0"/>
        <w:ind w:left="0"/>
        <w:jc w:val="both"/>
      </w:pPr>
      <w:r>
        <w:rPr>
          <w:rFonts w:ascii="Times New Roman"/>
          <w:b w:val="false"/>
          <w:i w:val="false"/>
          <w:color w:val="000000"/>
          <w:sz w:val="28"/>
        </w:rPr>
        <w:t>
      5) көрсетілетін қызметті берушінің кеңсесі қызметкері мемлекеттік қызмет көрсету нәтижесін тіркейді және оны көрсетілетін қызметті алушыға немесе Мемлекеттік корпорация қызметкеріне береді. Орындалу ұзақтығы – 15 (он бес) минут.</w:t>
      </w:r>
    </w:p>
    <w:bookmarkEnd w:id="46"/>
    <w:bookmarkStart w:name="z50" w:id="47"/>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48"/>
    <w:bookmarkStart w:name="z52" w:id="49"/>
    <w:p>
      <w:pPr>
        <w:spacing w:after="0"/>
        <w:ind w:left="0"/>
        <w:jc w:val="both"/>
      </w:pPr>
      <w:r>
        <w:rPr>
          <w:rFonts w:ascii="Times New Roman"/>
          <w:b w:val="false"/>
          <w:i w:val="false"/>
          <w:color w:val="000000"/>
          <w:sz w:val="28"/>
        </w:rPr>
        <w:t>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p>
    <w:bookmarkEnd w:id="49"/>
    <w:bookmarkStart w:name="z53" w:id="50"/>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50"/>
    <w:bookmarkStart w:name="z54" w:id="51"/>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51"/>
    <w:bookmarkStart w:name="z55" w:id="52"/>
    <w:p>
      <w:pPr>
        <w:spacing w:after="0"/>
        <w:ind w:left="0"/>
        <w:jc w:val="both"/>
      </w:pPr>
      <w:r>
        <w:rPr>
          <w:rFonts w:ascii="Times New Roman"/>
          <w:b w:val="false"/>
          <w:i w:val="false"/>
          <w:color w:val="000000"/>
          <w:sz w:val="28"/>
        </w:rPr>
        <w:t>
      1) Мемлекеттік корпорация қызметкері Стандартпен көзделген тізбеге сәйкес құжаттар топтамасын қабылдайды және тиісті құжаттардың қабылданғаны туралы қолхат береді.</w:t>
      </w:r>
    </w:p>
    <w:bookmarkEnd w:id="52"/>
    <w:bookmarkStart w:name="z56" w:id="53"/>
    <w:p>
      <w:pPr>
        <w:spacing w:after="0"/>
        <w:ind w:left="0"/>
        <w:jc w:val="both"/>
      </w:pPr>
      <w:r>
        <w:rPr>
          <w:rFonts w:ascii="Times New Roman"/>
          <w:b w:val="false"/>
          <w:i w:val="false"/>
          <w:color w:val="000000"/>
          <w:sz w:val="28"/>
        </w:rPr>
        <w:t xml:space="preserve">
      Көрсетілетін қызметті алушы Стандартпен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береді;сын</w:t>
      </w:r>
    </w:p>
    <w:bookmarkEnd w:id="53"/>
    <w:bookmarkStart w:name="z57" w:id="54"/>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"Электрондық үкімет" аймақтық шлюзінің автоматтандырылған жұмыс орнында электрондық құжатты тіркеу. Орындалу ұзақтығы – 30 (отыз) секунд;</w:t>
      </w:r>
    </w:p>
    <w:bookmarkEnd w:id="54"/>
    <w:bookmarkStart w:name="z58" w:id="55"/>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корпорацияның ықпалдастырылған ақпараттық жүйесі" ақпараттық жүйесінде тіркеледі;</w:t>
      </w:r>
    </w:p>
    <w:bookmarkEnd w:id="55"/>
    <w:bookmarkStart w:name="z59" w:id="56"/>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 курьеріне береді. Орындалу ұзақтығы – 1 (бір) минут;</w:t>
      </w:r>
    </w:p>
    <w:bookmarkEnd w:id="56"/>
    <w:bookmarkStart w:name="z60" w:id="57"/>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57"/>
    <w:bookmarkStart w:name="z61" w:id="58"/>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58"/>
    <w:bookmarkStart w:name="z62" w:id="59"/>
    <w:p>
      <w:pPr>
        <w:spacing w:after="0"/>
        <w:ind w:left="0"/>
        <w:jc w:val="both"/>
      </w:pPr>
      <w:r>
        <w:rPr>
          <w:rFonts w:ascii="Times New Roman"/>
          <w:b w:val="false"/>
          <w:i w:val="false"/>
          <w:color w:val="000000"/>
          <w:sz w:val="28"/>
        </w:rPr>
        <w:t>
      Мемлекеттік корпорация қызметкері.</w:t>
      </w:r>
    </w:p>
    <w:bookmarkEnd w:id="59"/>
    <w:bookmarkStart w:name="z63" w:id="60"/>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60"/>
    <w:bookmarkStart w:name="z64" w:id="61"/>
    <w:p>
      <w:pPr>
        <w:spacing w:after="0"/>
        <w:ind w:left="0"/>
        <w:jc w:val="both"/>
      </w:pPr>
      <w:r>
        <w:rPr>
          <w:rFonts w:ascii="Times New Roman"/>
          <w:b w:val="false"/>
          <w:i w:val="false"/>
          <w:color w:val="000000"/>
          <w:sz w:val="28"/>
        </w:rPr>
        <w:t>
      Мемлекеттік корпорацияға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1"/>
    <w:bookmarkStart w:name="z65" w:id="62"/>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62"/>
    <w:bookmarkStart w:name="z66" w:id="63"/>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білім </w:t>
            </w:r>
            <w:r>
              <w:br/>
            </w:r>
            <w:r>
              <w:rPr>
                <w:rFonts w:ascii="Times New Roman"/>
                <w:b w:val="false"/>
                <w:i w:val="false"/>
                <w:color w:val="000000"/>
                <w:sz w:val="20"/>
              </w:rPr>
              <w:t xml:space="preserve">алушыларға академиялық </w:t>
            </w:r>
            <w:r>
              <w:br/>
            </w:r>
            <w:r>
              <w:rPr>
                <w:rFonts w:ascii="Times New Roman"/>
                <w:b w:val="false"/>
                <w:i w:val="false"/>
                <w:color w:val="000000"/>
                <w:sz w:val="20"/>
              </w:rPr>
              <w:t xml:space="preserve">демалыс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68" w:id="6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4"/>
    <w:bookmarkStart w:name="z69" w:id="65"/>
    <w:p>
      <w:pPr>
        <w:spacing w:after="0"/>
        <w:ind w:left="0"/>
        <w:jc w:val="left"/>
      </w:pPr>
      <w:r>
        <w:rPr>
          <w:rFonts w:ascii="Times New Roman"/>
          <w:b/>
          <w:i w:val="false"/>
          <w:color w:val="000000"/>
        </w:rPr>
        <w:t xml:space="preserve"> 1) мемлекеттік қызмет беруші арқылы мемлекеттік қызмет көрсетуде</w:t>
      </w:r>
    </w:p>
    <w:bookmarkEnd w:id="65"/>
    <w:bookmarkStart w:name="z7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7"/>
    <w:p>
      <w:pPr>
        <w:spacing w:after="0"/>
        <w:ind w:left="0"/>
        <w:jc w:val="left"/>
      </w:pPr>
      <w:r>
        <w:rPr>
          <w:rFonts w:ascii="Times New Roman"/>
          <w:b/>
          <w:i w:val="false"/>
          <w:color w:val="000000"/>
        </w:rPr>
        <w:t xml:space="preserve"> 2) Мемлекеттік корпорация арқылы мемлекеттік қызмет көрсету кезінде </w:t>
      </w:r>
    </w:p>
    <w:bookmarkEnd w:id="67"/>
    <w:bookmarkStart w:name="z7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Шартты белгілер:</w:t>
      </w:r>
    </w:p>
    <w:bookmarkEnd w:id="69"/>
    <w:bookmarkStart w:name="z7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