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4c8a" w14:textId="dc04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 (органикалықтарды қоспағанда) құнын субсидиялау" мемлекеттік көрсетілетін қызмет регламентін бекіту туралы" Шығыс Қазақстан облысы әкімдігінің 2015 жылғы 16 қарашадағы № 301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21 мамырдағы № 140 қаулысы. Шығыс Қазақстан облысының Әділет департаментінде 2018 жылғы 7 маусымда № 5646 болып тіркелді. Күші жойылды - Шығыс Қазақстан облысы әкімдігінің 2020 жылғы 26 наурыздағы № 97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Ауыл шаруашылығы министрлігінің кейбір бұйрықтарына өзгерістер мен толықтыру енгізу туралы" Қазақстан Республикасы Премьер-Министрінің орынбасары – Қазақстан Республикасы Ауыл шаруашылығы министрінің 2017 жылғы 12 шілдедегі  № 292 (Нормативтік құқықтық актілерді мемлекеттік тіркеу тізілімінде тіркелген нөмірі 15586)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"Тыңайтқыштар (органикалықтарды қоспағанда) құнын субсидиялау" мемлекеттік көрсетілетін қызмет регламентін бекіту туралы" Шығыс Қазақстан облысы әкімдігінің 2015 жылғы 16 қарашадағы № 301 (Нормативтік құқықтық актілерді мемлекеттік тіркеу тізілімінде тіркелген нөмірі 4263, 2015 жылғы 29 желтоқсанда "Әділет" ақпараттық-құқықтық жүйесінде, 2016 жылғы 15 қаңтардағы "Дидар", 2016 жылғы 16 қаңтардағы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Облыс әкімінің аппараты, облыстың ауыл шаруашылығы басқармасы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жолдауды;</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3. Осы қаулының орындалуын бақылау облыс әкімінің агроөнеркәсіп кешені мәселелері жөніндегі орынбасарына жүктелсін. </w:t>
      </w:r>
    </w:p>
    <w:bookmarkEnd w:id="8"/>
    <w:bookmarkStart w:name="z10" w:id="9"/>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2018 жылғы "21" мамырдағы </w:t>
            </w:r>
            <w:r>
              <w:br/>
            </w:r>
            <w:r>
              <w:rPr>
                <w:rFonts w:ascii="Times New Roman"/>
                <w:b w:val="false"/>
                <w:i w:val="false"/>
                <w:color w:val="000000"/>
                <w:sz w:val="20"/>
              </w:rPr>
              <w:t>№ 140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16 қарашадағы </w:t>
            </w:r>
            <w:r>
              <w:br/>
            </w:r>
            <w:r>
              <w:rPr>
                <w:rFonts w:ascii="Times New Roman"/>
                <w:b w:val="false"/>
                <w:i w:val="false"/>
                <w:color w:val="000000"/>
                <w:sz w:val="20"/>
              </w:rPr>
              <w:t>№ 301 қаулысымен бекітілген</w:t>
            </w:r>
          </w:p>
        </w:tc>
      </w:tr>
    </w:tbl>
    <w:bookmarkStart w:name="z13" w:id="10"/>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bookmarkEnd w:id="10"/>
    <w:bookmarkStart w:name="z14" w:id="11"/>
    <w:p>
      <w:pPr>
        <w:spacing w:after="0"/>
        <w:ind w:left="0"/>
        <w:jc w:val="left"/>
      </w:pPr>
      <w:r>
        <w:rPr>
          <w:rFonts w:ascii="Times New Roman"/>
          <w:b/>
          <w:i w:val="false"/>
          <w:color w:val="000000"/>
        </w:rPr>
        <w:t xml:space="preserve"> 1. Жалпы ережелер</w:t>
      </w:r>
    </w:p>
    <w:bookmarkEnd w:id="11"/>
    <w:bookmarkStart w:name="z15" w:id="12"/>
    <w:p>
      <w:pPr>
        <w:spacing w:after="0"/>
        <w:ind w:left="0"/>
        <w:jc w:val="both"/>
      </w:pPr>
      <w:r>
        <w:rPr>
          <w:rFonts w:ascii="Times New Roman"/>
          <w:b w:val="false"/>
          <w:i w:val="false"/>
          <w:color w:val="000000"/>
          <w:sz w:val="28"/>
        </w:rPr>
        <w:t>
      1. "Тыңайтқыштар (органикалықтарды қоспағанда) құнын субсидиялау"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12"/>
    <w:bookmarkStart w:name="z16" w:id="1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13"/>
    <w:bookmarkStart w:name="z17" w:id="14"/>
    <w:p>
      <w:pPr>
        <w:spacing w:after="0"/>
        <w:ind w:left="0"/>
        <w:jc w:val="both"/>
      </w:pPr>
      <w:r>
        <w:rPr>
          <w:rFonts w:ascii="Times New Roman"/>
          <w:b w:val="false"/>
          <w:i w:val="false"/>
          <w:color w:val="000000"/>
          <w:sz w:val="28"/>
        </w:rPr>
        <w:t>
      1) көрсетілетін қызметті берушінің, аудандық және облыстық маңызы бар қалалардың жергілікті атқарушы органдарының кеңсесі;</w:t>
      </w:r>
    </w:p>
    <w:bookmarkEnd w:id="14"/>
    <w:bookmarkStart w:name="z18" w:id="1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5"/>
    <w:bookmarkStart w:name="z19" w:id="16"/>
    <w:p>
      <w:pPr>
        <w:spacing w:after="0"/>
        <w:ind w:left="0"/>
        <w:jc w:val="both"/>
      </w:pPr>
      <w:r>
        <w:rPr>
          <w:rFonts w:ascii="Times New Roman"/>
          <w:b w:val="false"/>
          <w:i w:val="false"/>
          <w:color w:val="000000"/>
          <w:sz w:val="28"/>
        </w:rPr>
        <w:t>
      3) "электрондық үкіметтің" веб-порталы: www.egov.kz (бұдан әрі – портал) арқылы жүзеге асырылады.</w:t>
      </w:r>
    </w:p>
    <w:bookmarkEnd w:id="16"/>
    <w:bookmarkStart w:name="z20" w:id="1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7"/>
    <w:bookmarkStart w:name="z21" w:id="18"/>
    <w:p>
      <w:pPr>
        <w:spacing w:after="0"/>
        <w:ind w:left="0"/>
        <w:jc w:val="both"/>
      </w:pPr>
      <w:r>
        <w:rPr>
          <w:rFonts w:ascii="Times New Roman"/>
          <w:b w:val="false"/>
          <w:i w:val="false"/>
          <w:color w:val="000000"/>
          <w:sz w:val="28"/>
        </w:rPr>
        <w:t>
      3. Мемлекеттік қызметті көрсету нәтижесі – аумақтық қазынашылық бөлімшесіне:</w:t>
      </w:r>
    </w:p>
    <w:bookmarkEnd w:id="18"/>
    <w:bookmarkStart w:name="z22" w:id="19"/>
    <w:p>
      <w:pPr>
        <w:spacing w:after="0"/>
        <w:ind w:left="0"/>
        <w:jc w:val="both"/>
      </w:pPr>
      <w:r>
        <w:rPr>
          <w:rFonts w:ascii="Times New Roman"/>
          <w:b w:val="false"/>
          <w:i w:val="false"/>
          <w:color w:val="000000"/>
          <w:sz w:val="28"/>
        </w:rPr>
        <w:t>
      1) ағымдағы жылы және өткен жылдың 4 (төртінші) тоқсанында тыңайтқыштарды сатушыдан сатып алынған тыңайтқыштарға (органикалықтарды қоспағанда) жұмсалған шығындарды өтеу үшін ауыл шаруашылығы тауарын өндірушілердің (бұдан әрі – ауылшартауарөндіруші) немесе ауыл шаруашылығы кооперативінің (бұдан әрі – ауылшаркооперативі);</w:t>
      </w:r>
    </w:p>
    <w:bookmarkEnd w:id="19"/>
    <w:bookmarkStart w:name="z23" w:id="20"/>
    <w:p>
      <w:pPr>
        <w:spacing w:after="0"/>
        <w:ind w:left="0"/>
        <w:jc w:val="both"/>
      </w:pPr>
      <w:r>
        <w:rPr>
          <w:rFonts w:ascii="Times New Roman"/>
          <w:b w:val="false"/>
          <w:i w:val="false"/>
          <w:color w:val="000000"/>
          <w:sz w:val="28"/>
        </w:rPr>
        <w:t>
      2) ағымдағы жылы және өткен жылдың 4 (төртінші) тоқсанында ауылшартауарөндірушілерге немесе ауылшаркооперативтеріне өткізілген тыңайтқыштардың (органикалықтарды қоспағанда) құнын арзандату үшін отандық тыңайтқыш өндірушілердің банктік шоттарына тиесілі субсидияларды аудару үшін төлем шоттарының тізілімін және (немесе) төлем шотын беру.</w:t>
      </w:r>
    </w:p>
    <w:bookmarkEnd w:id="20"/>
    <w:bookmarkStart w:name="z24" w:id="21"/>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және (немесе) қағаз түрінде.</w:t>
      </w:r>
    </w:p>
    <w:bookmarkEnd w:id="21"/>
    <w:bookmarkStart w:name="z25" w:id="22"/>
    <w:p>
      <w:pPr>
        <w:spacing w:after="0"/>
        <w:ind w:left="0"/>
        <w:jc w:val="both"/>
      </w:pPr>
      <w:r>
        <w:rPr>
          <w:rFonts w:ascii="Times New Roman"/>
          <w:b w:val="false"/>
          <w:i w:val="false"/>
          <w:color w:val="000000"/>
          <w:sz w:val="28"/>
        </w:rPr>
        <w:t xml:space="preserve">
      Көрсетілетін қызметті берушіге немесе Мемлекеттік корпорация арқылы жүгінген кезде көрсетілетін қызметті алушыға Қазақстан Республикасы Ауыл шаруашылығы министрінің 2015 жылғы 21 шілдедегі № 4-4/679 (Нормативтік құқықтық актілерді мемлекеттік тіркеу тізілімінде тіркелген нөмірі 11946) бұйрығымен бекітілген "Тыңайтқыштар (органикалықтарды қоспағанда) құнын субсидиялау" мемлекеттік көрсетілетін қызмет стандартына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қағаз жеткізгіште көрсетілетін қызметті берушінің уәкілетті адамының қолы қойылған, субсидия тағайындау/тағайындамау туралы шешімі бар хабарлама жолданады.</w:t>
      </w:r>
    </w:p>
    <w:bookmarkEnd w:id="22"/>
    <w:bookmarkStart w:name="z26" w:id="23"/>
    <w:p>
      <w:pPr>
        <w:spacing w:after="0"/>
        <w:ind w:left="0"/>
        <w:jc w:val="both"/>
      </w:pPr>
      <w:r>
        <w:rPr>
          <w:rFonts w:ascii="Times New Roman"/>
          <w:b w:val="false"/>
          <w:i w:val="false"/>
          <w:color w:val="000000"/>
          <w:sz w:val="28"/>
        </w:rPr>
        <w:t>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субсидия тағайындау/тағайындамау туралы шешімі бар хабарлама жолданады.</w:t>
      </w:r>
    </w:p>
    <w:bookmarkEnd w:id="23"/>
    <w:bookmarkStart w:name="z27" w:id="2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4"/>
    <w:bookmarkStart w:name="z28" w:id="25"/>
    <w:p>
      <w:pPr>
        <w:spacing w:after="0"/>
        <w:ind w:left="0"/>
        <w:jc w:val="both"/>
      </w:pPr>
      <w:r>
        <w:rPr>
          <w:rFonts w:ascii="Times New Roman"/>
          <w:b w:val="false"/>
          <w:i w:val="false"/>
          <w:color w:val="000000"/>
          <w:sz w:val="28"/>
        </w:rPr>
        <w:t xml:space="preserve">
      4. Мемлекеттiк қызмет көрсету бойынша рәсімді (іс-қимылды) бастауға көрсетілетін қызметті алушының (не уәкілетті өкілінің: заңды тұлғаның – өкілеттігін растайтын құжат бойынша; жеке тұлғаның – нотариалды расталған сенімхат бойынша) Стандартқа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өтінімінің болуы негіз болып табылады.</w:t>
      </w:r>
    </w:p>
    <w:bookmarkEnd w:id="25"/>
    <w:bookmarkStart w:name="z29" w:id="26"/>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w:t>
      </w:r>
    </w:p>
    <w:bookmarkEnd w:id="26"/>
    <w:bookmarkStart w:name="z30" w:id="27"/>
    <w:p>
      <w:pPr>
        <w:spacing w:after="0"/>
        <w:ind w:left="0"/>
        <w:jc w:val="both"/>
      </w:pPr>
      <w:r>
        <w:rPr>
          <w:rFonts w:ascii="Times New Roman"/>
          <w:b w:val="false"/>
          <w:i w:val="false"/>
          <w:color w:val="000000"/>
          <w:sz w:val="28"/>
        </w:rPr>
        <w:t>
      1-іс-қимыл – аудан (облыстық маңызы бар қала) бөлімінің (бұдан әрі – бөлім) көрсетілетін қызметті алушының өтінімін қабылдауы. Көрсетілетін қызметті беруші көрсетілетін қызметті алушыға құжаттар топтамасының қабылданған күні және уақытын, құжаттарды қабылдаған жауапты адамның тегі мен аты-жөнін көрсете отырып, көрсетілетін қызметті берушінің кеңсесінде тіркелгені туралы белгімен оның өтінімінің көшірмесін береді. Орындалу ұзақтығы –15 (он бес) минут;</w:t>
      </w:r>
    </w:p>
    <w:bookmarkEnd w:id="27"/>
    <w:bookmarkStart w:name="z31" w:id="28"/>
    <w:p>
      <w:pPr>
        <w:spacing w:after="0"/>
        <w:ind w:left="0"/>
        <w:jc w:val="both"/>
      </w:pPr>
      <w:r>
        <w:rPr>
          <w:rFonts w:ascii="Times New Roman"/>
          <w:b w:val="false"/>
          <w:i w:val="false"/>
          <w:color w:val="000000"/>
          <w:sz w:val="28"/>
        </w:rPr>
        <w:t xml:space="preserve">
      2-іс-қимыл – бөлiм көрсетілетін қызметті алушы өтінім ұсынған сәттен бастап оның Қазақстан Республикасы Ауыл шаруашылығы министрінің 2015 жылғы 6 сәуірдегі № 4-4/305 (Нормативтік құқықтық актілерді мемлекеттік тіркеу тізілімінде тіркелген нөмірі 11223) бұйрығымен бекітілген Тыңайтқыштардың құнын (органикалық тыңайтқыштарды қоспағанда) субсидиялау қағидаларының (бұдан әрі – Қағидалар) </w:t>
      </w:r>
      <w:r>
        <w:rPr>
          <w:rFonts w:ascii="Times New Roman"/>
          <w:b w:val="false"/>
          <w:i w:val="false"/>
          <w:color w:val="000000"/>
          <w:sz w:val="28"/>
        </w:rPr>
        <w:t>7-тармағында</w:t>
      </w:r>
      <w:r>
        <w:rPr>
          <w:rFonts w:ascii="Times New Roman"/>
          <w:b w:val="false"/>
          <w:i w:val="false"/>
          <w:color w:val="000000"/>
          <w:sz w:val="28"/>
        </w:rPr>
        <w:t xml:space="preserve"> көрсетілген шарттарға сәйкестігін тексереді. Орындалу ұзақтығы – өтінім ұсынған сәттен бастап 2 (екі) жұмыс күні ішінде.</w:t>
      </w:r>
    </w:p>
    <w:bookmarkEnd w:id="28"/>
    <w:bookmarkStart w:name="z32" w:id="29"/>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жағдайда, көрсетілетін қызметті беруші өтінімді қабылдаудан бас тартады.</w:t>
      </w:r>
    </w:p>
    <w:bookmarkEnd w:id="29"/>
    <w:bookmarkStart w:name="z33" w:id="30"/>
    <w:p>
      <w:pPr>
        <w:spacing w:after="0"/>
        <w:ind w:left="0"/>
        <w:jc w:val="both"/>
      </w:pPr>
      <w:r>
        <w:rPr>
          <w:rFonts w:ascii="Times New Roman"/>
          <w:b w:val="false"/>
          <w:i w:val="false"/>
          <w:color w:val="000000"/>
          <w:sz w:val="28"/>
        </w:rPr>
        <w:t xml:space="preserve">
      3-іс-қимыл – өтінімді тексеру аяқталғаннан кейін көрсетілетін қызметті алушыға субсидиялар беруде оң шешім болған жағдайда, бөлім өтінімді облыстың ауыл шаруашылығы басқармасына жібереді, теріс шешім болған жағдайда – субсидиялар бермеудің себептерін көрсете отырып, көрсетілетін қызметті алушыны жазбаша түрде хабардар етеді. Орындалу ұзақтығы – 1 (бір) жұмыс күні ішінде. Бұл ретте бөлім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 бермеудің себептерін көрсете отырып, субсидия беруде теріс шешім қабылданған ауылшартауарөндірушілердің тізбесін құрып, оны облыстың ауыл шаруашылығы басқармасына ұсынады.</w:t>
      </w:r>
    </w:p>
    <w:bookmarkEnd w:id="30"/>
    <w:bookmarkStart w:name="z34" w:id="31"/>
    <w:p>
      <w:pPr>
        <w:spacing w:after="0"/>
        <w:ind w:left="0"/>
        <w:jc w:val="both"/>
      </w:pPr>
      <w:r>
        <w:rPr>
          <w:rFonts w:ascii="Times New Roman"/>
          <w:b w:val="false"/>
          <w:i w:val="false"/>
          <w:color w:val="000000"/>
          <w:sz w:val="28"/>
        </w:rPr>
        <w:t xml:space="preserve">
      Көрсетілетін қызметті беруші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тартады.</w:t>
      </w:r>
    </w:p>
    <w:bookmarkEnd w:id="31"/>
    <w:bookmarkStart w:name="z35" w:id="32"/>
    <w:p>
      <w:pPr>
        <w:spacing w:after="0"/>
        <w:ind w:left="0"/>
        <w:jc w:val="both"/>
      </w:pPr>
      <w:r>
        <w:rPr>
          <w:rFonts w:ascii="Times New Roman"/>
          <w:b w:val="false"/>
          <w:i w:val="false"/>
          <w:color w:val="000000"/>
          <w:sz w:val="28"/>
        </w:rPr>
        <w:t>
      4-іс-қимыл – облыстың ауыл шаруашылығы басқармасы көрсетілетін қызметті алушының өтінімі түскеннен кейін аумақтық қазынашылық бөлімшесіне ауылшартауарөндірушілердің және (немесе) тыңайтқыштарды өндірушілердің шоттарына тиесілі субсидияларды аудару үшін ақы төлеуге төлем құжаттарын ұсынады. Орындалу ұзақтығы – 2 (екі) жұмыс күні ішінде.</w:t>
      </w:r>
    </w:p>
    <w:bookmarkEnd w:id="32"/>
    <w:bookmarkStart w:name="z36" w:id="33"/>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Мемлекеттік корпорацияға өтінімді тапсырған сәттен бастап, сондай-ақ порталға жүгінген кезде – 5 (бес) жұмыс күні.</w:t>
      </w:r>
    </w:p>
    <w:bookmarkEnd w:id="33"/>
    <w:bookmarkStart w:name="z37" w:id="34"/>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олар 2-іс-қимылды орындауды бастау үшін негіз болады. </w:t>
      </w:r>
    </w:p>
    <w:bookmarkEnd w:id="34"/>
    <w:bookmarkStart w:name="z38" w:id="35"/>
    <w:p>
      <w:pPr>
        <w:spacing w:after="0"/>
        <w:ind w:left="0"/>
        <w:jc w:val="both"/>
      </w:pPr>
      <w:r>
        <w:rPr>
          <w:rFonts w:ascii="Times New Roman"/>
          <w:b w:val="false"/>
          <w:i w:val="false"/>
          <w:color w:val="000000"/>
          <w:sz w:val="28"/>
        </w:rPr>
        <w:t>
      Осы регламенттің 5 тармағында көрсетілген 2-іс-қимылдың нәтижесі бөлімнің өтінімді тексеруі болып табылады, ол 3-іс-қимылды орындау үшін негіз болады.</w:t>
      </w:r>
    </w:p>
    <w:bookmarkEnd w:id="35"/>
    <w:bookmarkStart w:name="z39" w:id="36"/>
    <w:p>
      <w:pPr>
        <w:spacing w:after="0"/>
        <w:ind w:left="0"/>
        <w:jc w:val="both"/>
      </w:pPr>
      <w:r>
        <w:rPr>
          <w:rFonts w:ascii="Times New Roman"/>
          <w:b w:val="false"/>
          <w:i w:val="false"/>
          <w:color w:val="000000"/>
          <w:sz w:val="28"/>
        </w:rPr>
        <w:t>
      Осы регламенттің 5 тармағында көрсетілген 3-іс-қимылдың нәтижесі оң шешім болған жағдайда – өтінімді облыстың ауыл шаруашылығы басқармасына жіберу болып табылады, ол 4-іс-қимылды орындау үшін негіз болады; теріс шешім болған жағдайда – субсидиялар бермеудің себептерін көрсете отырып, көрсетілетін қызметті алушыны хабардар ету.</w:t>
      </w:r>
    </w:p>
    <w:bookmarkEnd w:id="36"/>
    <w:bookmarkStart w:name="z40" w:id="37"/>
    <w:p>
      <w:pPr>
        <w:spacing w:after="0"/>
        <w:ind w:left="0"/>
        <w:jc w:val="both"/>
      </w:pPr>
      <w:r>
        <w:rPr>
          <w:rFonts w:ascii="Times New Roman"/>
          <w:b w:val="false"/>
          <w:i w:val="false"/>
          <w:color w:val="000000"/>
          <w:sz w:val="28"/>
        </w:rPr>
        <w:t>
      Осы регламенттің 5 тармағында көрсетілген 4-іс-қимылдың нәтижесі көрсетілетін қызметті алушылардың банктік шоттарына тиесілі субсидияларды аудару болып табылады.</w:t>
      </w:r>
    </w:p>
    <w:bookmarkEnd w:id="37"/>
    <w:bookmarkStart w:name="z41" w:id="3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8"/>
    <w:bookmarkStart w:name="z42" w:id="3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9"/>
    <w:bookmarkStart w:name="z43" w:id="40"/>
    <w:p>
      <w:pPr>
        <w:spacing w:after="0"/>
        <w:ind w:left="0"/>
        <w:jc w:val="both"/>
      </w:pPr>
      <w:r>
        <w:rPr>
          <w:rFonts w:ascii="Times New Roman"/>
          <w:b w:val="false"/>
          <w:i w:val="false"/>
          <w:color w:val="000000"/>
          <w:sz w:val="28"/>
        </w:rPr>
        <w:t>
      1) бөлім;</w:t>
      </w:r>
    </w:p>
    <w:bookmarkEnd w:id="40"/>
    <w:bookmarkStart w:name="z44" w:id="41"/>
    <w:p>
      <w:pPr>
        <w:spacing w:after="0"/>
        <w:ind w:left="0"/>
        <w:jc w:val="both"/>
      </w:pPr>
      <w:r>
        <w:rPr>
          <w:rFonts w:ascii="Times New Roman"/>
          <w:b w:val="false"/>
          <w:i w:val="false"/>
          <w:color w:val="000000"/>
          <w:sz w:val="28"/>
        </w:rPr>
        <w:t xml:space="preserve">
      2) облыстың ауыл шаруашылығы басқармасы; </w:t>
      </w:r>
    </w:p>
    <w:bookmarkEnd w:id="41"/>
    <w:bookmarkStart w:name="z45" w:id="42"/>
    <w:p>
      <w:pPr>
        <w:spacing w:after="0"/>
        <w:ind w:left="0"/>
        <w:jc w:val="both"/>
      </w:pPr>
      <w:r>
        <w:rPr>
          <w:rFonts w:ascii="Times New Roman"/>
          <w:b w:val="false"/>
          <w:i w:val="false"/>
          <w:color w:val="000000"/>
          <w:sz w:val="28"/>
        </w:rPr>
        <w:t>
      3) аумақтық қазынашылық бөлімшесі.</w:t>
      </w:r>
    </w:p>
    <w:bookmarkEnd w:id="42"/>
    <w:bookmarkStart w:name="z46" w:id="43"/>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43"/>
    <w:bookmarkStart w:name="z47" w:id="44"/>
    <w:p>
      <w:pPr>
        <w:spacing w:after="0"/>
        <w:ind w:left="0"/>
        <w:jc w:val="both"/>
      </w:pPr>
      <w:r>
        <w:rPr>
          <w:rFonts w:ascii="Times New Roman"/>
          <w:b w:val="false"/>
          <w:i w:val="false"/>
          <w:color w:val="000000"/>
          <w:sz w:val="28"/>
        </w:rPr>
        <w:t>
      1) бөлімнің көрсетілетін қызметті алушының өтінімін қабылдауы. Көрсетілетін қызметті беруші көрсетілетін қызметті алушыға құжаттар топтамасының қабылданған күні және уақытын, құжаттарды қабылдаған жауапты адамның тегі мен аты-жөнін көрсете отырып,көрсетілетін қызметті берушінің кеңсесінде тіркелгені туралы белгімен оның өтінімінің көшірмесін береді. Орындалу ұзақтығы –15 (он бес) минут;</w:t>
      </w:r>
    </w:p>
    <w:bookmarkEnd w:id="44"/>
    <w:bookmarkStart w:name="z48" w:id="45"/>
    <w:p>
      <w:pPr>
        <w:spacing w:after="0"/>
        <w:ind w:left="0"/>
        <w:jc w:val="both"/>
      </w:pPr>
      <w:r>
        <w:rPr>
          <w:rFonts w:ascii="Times New Roman"/>
          <w:b w:val="false"/>
          <w:i w:val="false"/>
          <w:color w:val="000000"/>
          <w:sz w:val="28"/>
        </w:rPr>
        <w:t xml:space="preserve">
      2) бөлiм көрсетілетін қызметті алушы өтінім ұсынған сәттен бастап оның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шарттарға сәйкестігін тексереді. Орындалу ұзақтығы – өтінім ұсынған сәттен бастап 2 (екі) жұмыс күні ішінде.</w:t>
      </w:r>
    </w:p>
    <w:bookmarkEnd w:id="45"/>
    <w:bookmarkStart w:name="z49" w:id="46"/>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жағдайда, көрсетілетін қызметті беруші өтінімді қабылдаудан бас тартады;</w:t>
      </w:r>
    </w:p>
    <w:bookmarkEnd w:id="46"/>
    <w:bookmarkStart w:name="z50" w:id="47"/>
    <w:p>
      <w:pPr>
        <w:spacing w:after="0"/>
        <w:ind w:left="0"/>
        <w:jc w:val="both"/>
      </w:pPr>
      <w:r>
        <w:rPr>
          <w:rFonts w:ascii="Times New Roman"/>
          <w:b w:val="false"/>
          <w:i w:val="false"/>
          <w:color w:val="000000"/>
          <w:sz w:val="28"/>
        </w:rPr>
        <w:t xml:space="preserve">
      3) өтінімді тексеру аяқталғаннан кейін көрсетілетін қызметті алушыға субсидиялар беруде оң шешім болған жағдайда, бөлім өтінімді облыстың ауыл шаруашылығы басқармасына жібереді, теріс шешім болған жағдайда – субсидиялар бермеудің себептерін көрсете отырып, көрсетілетін қызметті алушыны жазбаша түрде хабардар етеді. Орындалу ұзақтығы – 1 (бір) жұмыс күні ішінде. Бұл ретте бөлім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 бермеудің себептерін көрсете отырып, субсидия беруде теріс шешім қабылданған ауылшартауарөндірушілердің тізбесін құрып, оны облыстың ауыл шаруашылығы басқармасына ұсынады.</w:t>
      </w:r>
    </w:p>
    <w:bookmarkEnd w:id="47"/>
    <w:bookmarkStart w:name="z51" w:id="48"/>
    <w:p>
      <w:pPr>
        <w:spacing w:after="0"/>
        <w:ind w:left="0"/>
        <w:jc w:val="both"/>
      </w:pPr>
      <w:r>
        <w:rPr>
          <w:rFonts w:ascii="Times New Roman"/>
          <w:b w:val="false"/>
          <w:i w:val="false"/>
          <w:color w:val="000000"/>
          <w:sz w:val="28"/>
        </w:rPr>
        <w:t xml:space="preserve">
      Көрсетілетін қызметті беруші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тартады;</w:t>
      </w:r>
    </w:p>
    <w:bookmarkEnd w:id="48"/>
    <w:bookmarkStart w:name="z52" w:id="49"/>
    <w:p>
      <w:pPr>
        <w:spacing w:after="0"/>
        <w:ind w:left="0"/>
        <w:jc w:val="both"/>
      </w:pPr>
      <w:r>
        <w:rPr>
          <w:rFonts w:ascii="Times New Roman"/>
          <w:b w:val="false"/>
          <w:i w:val="false"/>
          <w:color w:val="000000"/>
          <w:sz w:val="28"/>
        </w:rPr>
        <w:t>
      4) облыстың ауыл шаруашылығы басқармасы көрсетілетін қызметті алушының өтінімі түскеннен кейін аумақтық қазынашылық бөлімшесіне ауыл шартауарөндірушілердің және (немесе) тыңайтқыштарды өндірушілердің шоттарына тиесілі субсидияларды аудару үшін ақы төлеуге төлем құжаттарын ұсынады. Орындалу ұзақтығы – 2 (екі) жұмыс күні ішінде.</w:t>
      </w:r>
    </w:p>
    <w:bookmarkEnd w:id="49"/>
    <w:bookmarkStart w:name="z53" w:id="50"/>
    <w:p>
      <w:pPr>
        <w:spacing w:after="0"/>
        <w:ind w:left="0"/>
        <w:jc w:val="left"/>
      </w:pPr>
      <w:r>
        <w:rPr>
          <w:rFonts w:ascii="Times New Roman"/>
          <w:b/>
          <w:i w:val="false"/>
          <w:color w:val="000000"/>
        </w:rPr>
        <w:t xml:space="preserve"> 4. Мемлекеттік корпорациямен және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0"/>
    <w:bookmarkStart w:name="z54" w:id="51"/>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аталған құжаттарды ұсынады. Көрсетілетін қызметті алушының сұрау салуын өңдеу ұзақтығы – 20 (жиырма) минут. Көрсетілетін қызметті алушы Мемлекеттік корпорацияға жүгініп, алынуы тиіс мемлекеттік қызметтің атауын көрсете отырып, қағаз тасығыштағы өтінім бланкісін толтырады.</w:t>
      </w:r>
    </w:p>
    <w:bookmarkEnd w:id="51"/>
    <w:bookmarkStart w:name="z55" w:id="52"/>
    <w:p>
      <w:pPr>
        <w:spacing w:after="0"/>
        <w:ind w:left="0"/>
        <w:jc w:val="both"/>
      </w:pPr>
      <w:r>
        <w:rPr>
          <w:rFonts w:ascii="Times New Roman"/>
          <w:b w:val="false"/>
          <w:i w:val="false"/>
          <w:color w:val="000000"/>
          <w:sz w:val="28"/>
        </w:rPr>
        <w:t>
      Мемлекеттік корпорацияның операциялық залының қызметкері (оператор) қағаз тасығыштағы өтінімді (қоса ұсынылған құжаттармен бірге) қабылдайды.</w:t>
      </w:r>
    </w:p>
    <w:bookmarkEnd w:id="52"/>
    <w:bookmarkStart w:name="z56" w:id="53"/>
    <w:p>
      <w:pPr>
        <w:spacing w:after="0"/>
        <w:ind w:left="0"/>
        <w:jc w:val="both"/>
      </w:pPr>
      <w:r>
        <w:rPr>
          <w:rFonts w:ascii="Times New Roman"/>
          <w:b w:val="false"/>
          <w:i w:val="false"/>
          <w:color w:val="000000"/>
          <w:sz w:val="28"/>
        </w:rPr>
        <w:t>
      Қағаз тасығыштағы өтінімнің дұрыс толтырылуы мен толықтығының сақталуы және Стандарттың 9-тармағында бекітілген тізбе бойынша құжаттардың ұсынылуы кезінде, Мемлекеттік корпорацияның операциялық залының қызметкері (оператор) қабылданған өтінімді Мемлекеттік корпорацияның мониторинг ақпараттық жүйесінде (бұдан әрі –МАЖ) тіркейді және көрсетілетін қызметті алушыға тиісті құжаттардың қабылданғаны туралы қолхат береді.</w:t>
      </w:r>
    </w:p>
    <w:bookmarkEnd w:id="53"/>
    <w:bookmarkStart w:name="z57" w:id="54"/>
    <w:p>
      <w:pPr>
        <w:spacing w:after="0"/>
        <w:ind w:left="0"/>
        <w:jc w:val="both"/>
      </w:pPr>
      <w:r>
        <w:rPr>
          <w:rFonts w:ascii="Times New Roman"/>
          <w:b w:val="false"/>
          <w:i w:val="false"/>
          <w:color w:val="000000"/>
          <w:sz w:val="28"/>
        </w:rPr>
        <w:t xml:space="preserve">
      Көрсетілетін қызметті алушы Стандарттың 9-тармағында көзделген тізбеге сәйкес құжаттар топтамасын толық ұсынбаған жағдайда Мемлекеттік корпорацияның қызметкері өтінімді қабылдаудан бас тартады және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4"/>
    <w:bookmarkStart w:name="z59" w:id="55"/>
    <w:p>
      <w:pPr>
        <w:spacing w:after="0"/>
        <w:ind w:left="0"/>
        <w:jc w:val="both"/>
      </w:pPr>
      <w:r>
        <w:rPr>
          <w:rFonts w:ascii="Times New Roman"/>
          <w:b w:val="false"/>
          <w:i w:val="false"/>
          <w:color w:val="000000"/>
          <w:sz w:val="28"/>
        </w:rPr>
        <w:t>
      Жинақтау орталығына түскен өтінім (құжаттар топтамасымен бірге) Мемлекеттік корпорацияның МАЖ-сында қолхаттағы штрих-кодты сканерлеу жолымен тіркеледі.</w:t>
      </w:r>
    </w:p>
    <w:bookmarkEnd w:id="55"/>
    <w:bookmarkStart w:name="z60" w:id="56"/>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МАЖ-сында автоматты түрде қалыптастырылады. Қызметкер (маман) берілетін құжаттардың екі данада басылған тізілімін көрсетілетін қызметті берушіге тапсыруды жүзеге асырады. Тізілімнің екі данасымен бірге қалыптастырылған өтінімдер (құжаттар топтамасымен бірге) арнайы жәшіктерге салынып, қапталады, мөр басылады және Мемлекеттік корпорацияның басшысы бекіткен кестеде белгіленген уақытта курьерлік немесе осыған өкілеттік берілген өзге де байланыс арқылы көрсетілетін қызметті берушіге жолданады. Тізілімнің екінші данасы көрсетілетін қызметті берушінің алғандығы туралы белгісімен Мемлекеттік корпорацияға қайтарылады.</w:t>
      </w:r>
    </w:p>
    <w:bookmarkEnd w:id="56"/>
    <w:bookmarkStart w:name="z61" w:id="57"/>
    <w:p>
      <w:pPr>
        <w:spacing w:after="0"/>
        <w:ind w:left="0"/>
        <w:jc w:val="both"/>
      </w:pPr>
      <w:r>
        <w:rPr>
          <w:rFonts w:ascii="Times New Roman"/>
          <w:b w:val="false"/>
          <w:i w:val="false"/>
          <w:color w:val="000000"/>
          <w:sz w:val="28"/>
        </w:rPr>
        <w:t>
      Беруге дайын құжаттар тізілімнің екі данасымен бірге көрсетілетін қызметті берушіден Мемлекеттік корпорацияның басшысы бекіткен кестеде белгіленген уақытта курьерлік немесе осыған өкілеттік берілген өзге де байланыс арқылы жеткізіледі.</w:t>
      </w:r>
    </w:p>
    <w:bookmarkEnd w:id="57"/>
    <w:bookmarkStart w:name="z62" w:id="58"/>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Өзге жағдайда бас тарту себептері көрсетіле отырып, құжаттарды қабылдаудан бас тартылады.</w:t>
      </w:r>
    </w:p>
    <w:bookmarkEnd w:id="58"/>
    <w:bookmarkStart w:name="z63" w:id="59"/>
    <w:p>
      <w:pPr>
        <w:spacing w:after="0"/>
        <w:ind w:left="0"/>
        <w:jc w:val="both"/>
      </w:pPr>
      <w:r>
        <w:rPr>
          <w:rFonts w:ascii="Times New Roman"/>
          <w:b w:val="false"/>
          <w:i w:val="false"/>
          <w:color w:val="000000"/>
          <w:sz w:val="28"/>
        </w:rPr>
        <w:t>
      10. Мемлекеттік корпорация арқылы сұрау салу нәтижесін алу процесі: көрсетілетін қызметті алушы мемлекеттік қызмет көрсету нәтижесін алу үшін мемлекеттік қызмет көрсету мерзімі аяқталған соң жүгінеді. Мемлекеттік қызмет көрсету мерзімі –құжаттарды тапсырған сәттен бастап– 5 (бес) жұмыс күні.</w:t>
      </w:r>
    </w:p>
    <w:bookmarkEnd w:id="59"/>
    <w:bookmarkStart w:name="z64" w:id="60"/>
    <w:p>
      <w:pPr>
        <w:spacing w:after="0"/>
        <w:ind w:left="0"/>
        <w:jc w:val="both"/>
      </w:pPr>
      <w:r>
        <w:rPr>
          <w:rFonts w:ascii="Times New Roman"/>
          <w:b w:val="false"/>
          <w:i w:val="false"/>
          <w:color w:val="000000"/>
          <w:sz w:val="28"/>
        </w:rPr>
        <w:t>
      Мемлекеттік корпорацияда, оның қызметкері көрсетілетін қызметті алушыға дайын құжаттарды беруді жеке басын куәландыратын құжатты көрсеткен кезде (не нотариалды расталған сенімхат бойынша оның өкілінің, заңды тұлғаға –уәкілеттігін растайтын құжат бойынша) қолхат негізінде жүзеге асырады.</w:t>
      </w:r>
    </w:p>
    <w:bookmarkEnd w:id="60"/>
    <w:bookmarkStart w:name="z65" w:id="61"/>
    <w:p>
      <w:pPr>
        <w:spacing w:after="0"/>
        <w:ind w:left="0"/>
        <w:jc w:val="both"/>
      </w:pPr>
      <w:r>
        <w:rPr>
          <w:rFonts w:ascii="Times New Roman"/>
          <w:b w:val="false"/>
          <w:i w:val="false"/>
          <w:color w:val="000000"/>
          <w:sz w:val="28"/>
        </w:rPr>
        <w:t>
      11. Портал арқылы мемлекеттік қызмет көрсету кезінде жүгіну және көрсетілетін қызметті алушы мен көрсетілетін қызметті беруші рәсімдерінің (іс-қимылдарының) реттілік тәртібі:</w:t>
      </w:r>
    </w:p>
    <w:bookmarkEnd w:id="61"/>
    <w:bookmarkStart w:name="z66" w:id="62"/>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нөмірінің (бұдан әрі –ЖСН), сондай-ақ парольдің көмегімен жүзеге асырады (порталда тіркелмеген көрсетілетін қызметті алушылар үшін жүзеге асырылады);</w:t>
      </w:r>
    </w:p>
    <w:bookmarkEnd w:id="62"/>
    <w:bookmarkStart w:name="z67" w:id="63"/>
    <w:p>
      <w:pPr>
        <w:spacing w:after="0"/>
        <w:ind w:left="0"/>
        <w:jc w:val="both"/>
      </w:pPr>
      <w:r>
        <w:rPr>
          <w:rFonts w:ascii="Times New Roman"/>
          <w:b w:val="false"/>
          <w:i w:val="false"/>
          <w:color w:val="000000"/>
          <w:sz w:val="28"/>
        </w:rPr>
        <w:t>
      2) 1-процесс – қызметті алу үшін көрсетілетін қызметті алушының ЖСН және парольді порталға енгізу процесі (авторландыру процесі);</w:t>
      </w:r>
    </w:p>
    <w:bookmarkEnd w:id="63"/>
    <w:bookmarkStart w:name="z68" w:id="64"/>
    <w:p>
      <w:pPr>
        <w:spacing w:after="0"/>
        <w:ind w:left="0"/>
        <w:jc w:val="both"/>
      </w:pPr>
      <w:r>
        <w:rPr>
          <w:rFonts w:ascii="Times New Roman"/>
          <w:b w:val="false"/>
          <w:i w:val="false"/>
          <w:color w:val="000000"/>
          <w:sz w:val="28"/>
        </w:rPr>
        <w:t>
      3) 1-шарт–тіркелген көрсетілетін қызметті алушы туралы деректердің түпнұсқалығын ЖСН және пароль арқылы порталда тексеру;</w:t>
      </w:r>
    </w:p>
    <w:bookmarkEnd w:id="64"/>
    <w:bookmarkStart w:name="z69" w:id="65"/>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болуына байланысты порталдың авторландырудан бас тарту туралы хабарлама қалыптастыруы;</w:t>
      </w:r>
    </w:p>
    <w:bookmarkEnd w:id="65"/>
    <w:bookmarkStart w:name="z70" w:id="66"/>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көрсетілетін қызметті алушының сұрау салуды куәландыру (қол қою) үшін ЭЦҚ тіркеу куәлігін таңдауы;</w:t>
      </w:r>
    </w:p>
    <w:bookmarkEnd w:id="66"/>
    <w:bookmarkStart w:name="z71" w:id="67"/>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 салуда көрсетілген ЖСН мен ЭЦҚ тіркеу куәлігінде көрсетілген ЖСН арасындағы) сәйкестігін тексеру;</w:t>
      </w:r>
    </w:p>
    <w:bookmarkEnd w:id="67"/>
    <w:bookmarkStart w:name="z72" w:id="68"/>
    <w:p>
      <w:pPr>
        <w:spacing w:after="0"/>
        <w:ind w:left="0"/>
        <w:jc w:val="both"/>
      </w:pPr>
      <w:r>
        <w:rPr>
          <w:rFonts w:ascii="Times New Roman"/>
          <w:b w:val="false"/>
          <w:i w:val="false"/>
          <w:color w:val="000000"/>
          <w:sz w:val="28"/>
        </w:rPr>
        <w:t>
      7) 4-процесс – көрсетілетін қызметті алушының ЭЦҚ-сының түпнұсқалығы расталмауына байланысты сұратылатын қызметті көрсетуден бас тарту туралы хабарлама қалыптастыру;</w:t>
      </w:r>
    </w:p>
    <w:bookmarkEnd w:id="68"/>
    <w:bookmarkStart w:name="z73" w:id="69"/>
    <w:p>
      <w:pPr>
        <w:spacing w:after="0"/>
        <w:ind w:left="0"/>
        <w:jc w:val="both"/>
      </w:pPr>
      <w:r>
        <w:rPr>
          <w:rFonts w:ascii="Times New Roman"/>
          <w:b w:val="false"/>
          <w:i w:val="false"/>
          <w:color w:val="000000"/>
          <w:sz w:val="28"/>
        </w:rPr>
        <w:t>
      8) 5-процесс – көрсетілетін қызметті берушінің сұрау салуды өңдеуі үшін көрсетілетін қызметті алушының ЭЦҚ-сымен куәландырылған (қол қойылған) электрондық құжатты (көрсетілетін қызметті алушының сұрау салуын) электрондық үкіметтің өңірлік шлюзінің автоматтандырылған жұмыс орнына (бұдан әрі – ЭҮӨШ АЖО) ЭҮШ арқылы жолдау;</w:t>
      </w:r>
    </w:p>
    <w:bookmarkEnd w:id="69"/>
    <w:bookmarkStart w:name="z74" w:id="70"/>
    <w:p>
      <w:pPr>
        <w:spacing w:after="0"/>
        <w:ind w:left="0"/>
        <w:jc w:val="both"/>
      </w:pPr>
      <w:r>
        <w:rPr>
          <w:rFonts w:ascii="Times New Roman"/>
          <w:b w:val="false"/>
          <w:i w:val="false"/>
          <w:color w:val="000000"/>
          <w:sz w:val="28"/>
        </w:rPr>
        <w:t>
      9) 3-шарт –көрсетілетін қызметті берушінің көрсетілетін қызметті алушының қоса берген құжаттарының сәйкестігін тексеруі;</w:t>
      </w:r>
    </w:p>
    <w:bookmarkEnd w:id="70"/>
    <w:bookmarkStart w:name="z75" w:id="71"/>
    <w:p>
      <w:pPr>
        <w:spacing w:after="0"/>
        <w:ind w:left="0"/>
        <w:jc w:val="both"/>
      </w:pPr>
      <w:r>
        <w:rPr>
          <w:rFonts w:ascii="Times New Roman"/>
          <w:b w:val="false"/>
          <w:i w:val="false"/>
          <w:color w:val="000000"/>
          <w:sz w:val="28"/>
        </w:rPr>
        <w:t>
      10) 6-процесс–көрсетілетін қызметті алушының құжаттарында бұзушылықтар болуына байланысты сұратылатын қызметті көрсетуден бас тарту туралы хабарлама қалыптастыру;</w:t>
      </w:r>
    </w:p>
    <w:bookmarkEnd w:id="71"/>
    <w:bookmarkStart w:name="z76" w:id="72"/>
    <w:p>
      <w:pPr>
        <w:spacing w:after="0"/>
        <w:ind w:left="0"/>
        <w:jc w:val="both"/>
      </w:pPr>
      <w:r>
        <w:rPr>
          <w:rFonts w:ascii="Times New Roman"/>
          <w:b w:val="false"/>
          <w:i w:val="false"/>
          <w:color w:val="000000"/>
          <w:sz w:val="28"/>
        </w:rPr>
        <w:t>
      11) 7-процесс – көрсетілетін қызметті алушының портал қалыптастырған мемлекеттік қызмет көрсету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End w:id="72"/>
    <w:bookmarkStart w:name="z77" w:id="73"/>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іс-қимыл диаграммасы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p>
    <w:bookmarkEnd w:id="73"/>
    <w:bookmarkStart w:name="z78" w:id="74"/>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 </w:t>
            </w:r>
            <w:r>
              <w:br/>
            </w:r>
            <w:r>
              <w:rPr>
                <w:rFonts w:ascii="Times New Roman"/>
                <w:b w:val="false"/>
                <w:i w:val="false"/>
                <w:color w:val="000000"/>
                <w:sz w:val="20"/>
              </w:rPr>
              <w:t xml:space="preserve">(органикалықтарды қоспағанда) </w:t>
            </w:r>
            <w:r>
              <w:br/>
            </w:r>
            <w:r>
              <w:rPr>
                <w:rFonts w:ascii="Times New Roman"/>
                <w:b w:val="false"/>
                <w:i w:val="false"/>
                <w:color w:val="000000"/>
                <w:sz w:val="20"/>
              </w:rPr>
              <w:t xml:space="preserve">құнын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80" w:id="75"/>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өзара іс-қимыл диаграммасы</w:t>
      </w:r>
    </w:p>
    <w:bookmarkEnd w:id="75"/>
    <w:bookmarkStart w:name="z81"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7"/>
    <w:p>
      <w:pPr>
        <w:spacing w:after="0"/>
        <w:ind w:left="0"/>
        <w:jc w:val="left"/>
      </w:pPr>
      <w:r>
        <w:rPr>
          <w:rFonts w:ascii="Times New Roman"/>
          <w:b/>
          <w:i w:val="false"/>
          <w:color w:val="000000"/>
        </w:rPr>
        <w:t xml:space="preserve"> Шартты белгілер:</w:t>
      </w:r>
    </w:p>
    <w:bookmarkEnd w:id="77"/>
    <w:bookmarkStart w:name="z83"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4295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29500" cy="706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 </w:t>
            </w:r>
            <w:r>
              <w:br/>
            </w:r>
            <w:r>
              <w:rPr>
                <w:rFonts w:ascii="Times New Roman"/>
                <w:b w:val="false"/>
                <w:i w:val="false"/>
                <w:color w:val="000000"/>
                <w:sz w:val="20"/>
              </w:rPr>
              <w:t xml:space="preserve">(органикалықтарды қоспағанда) </w:t>
            </w:r>
            <w:r>
              <w:br/>
            </w:r>
            <w:r>
              <w:rPr>
                <w:rFonts w:ascii="Times New Roman"/>
                <w:b w:val="false"/>
                <w:i w:val="false"/>
                <w:color w:val="000000"/>
                <w:sz w:val="20"/>
              </w:rPr>
              <w:t xml:space="preserve">құнын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85" w:id="79"/>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қызметін көрсетудің бизнес-процестерінің анықтамалығы</w:t>
      </w:r>
    </w:p>
    <w:bookmarkEnd w:id="79"/>
    <w:bookmarkStart w:name="z86" w:id="80"/>
    <w:p>
      <w:pPr>
        <w:spacing w:after="0"/>
        <w:ind w:left="0"/>
        <w:jc w:val="left"/>
      </w:pPr>
      <w:r>
        <w:rPr>
          <w:rFonts w:ascii="Times New Roman"/>
          <w:b/>
          <w:i w:val="false"/>
          <w:color w:val="000000"/>
        </w:rPr>
        <w:t xml:space="preserve"> 1. Көрсетілетін қызметті беруші арқылы мемлекеттік қызметті көрсету кезінде</w:t>
      </w:r>
    </w:p>
    <w:bookmarkEnd w:id="80"/>
    <w:bookmarkStart w:name="z8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2"/>
    <w:p>
      <w:pPr>
        <w:spacing w:after="0"/>
        <w:ind w:left="0"/>
        <w:jc w:val="left"/>
      </w:pPr>
      <w:r>
        <w:rPr>
          <w:rFonts w:ascii="Times New Roman"/>
          <w:b/>
          <w:i w:val="false"/>
          <w:color w:val="000000"/>
        </w:rPr>
        <w:t xml:space="preserve"> 2. Мемлекеттік корпорация арқылы мемлекеттік қызметті көрсету кезінде</w:t>
      </w:r>
    </w:p>
    <w:bookmarkEnd w:id="82"/>
    <w:bookmarkStart w:name="z89"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84"/>
    <w:p>
      <w:pPr>
        <w:spacing w:after="0"/>
        <w:ind w:left="0"/>
        <w:jc w:val="left"/>
      </w:pPr>
      <w:r>
        <w:rPr>
          <w:rFonts w:ascii="Times New Roman"/>
          <w:b/>
          <w:i w:val="false"/>
          <w:color w:val="000000"/>
        </w:rPr>
        <w:t xml:space="preserve"> Шартты белгілер:</w:t>
      </w:r>
    </w:p>
    <w:bookmarkEnd w:id="84"/>
    <w:bookmarkStart w:name="z91"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6"/>
    <w:p>
      <w:pPr>
        <w:spacing w:after="0"/>
        <w:ind w:left="0"/>
        <w:jc w:val="left"/>
      </w:pPr>
      <w:r>
        <w:rPr>
          <w:rFonts w:ascii="Times New Roman"/>
          <w:b/>
          <w:i w:val="false"/>
          <w:color w:val="000000"/>
        </w:rPr>
        <w:t xml:space="preserve"> 3. Портал арқылы мемлекеттік қызметті көрсету кезінде</w:t>
      </w:r>
    </w:p>
    <w:bookmarkEnd w:id="86"/>
    <w:bookmarkStart w:name="z93"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8"/>
    <w:p>
      <w:pPr>
        <w:spacing w:after="0"/>
        <w:ind w:left="0"/>
        <w:jc w:val="left"/>
      </w:pPr>
      <w:r>
        <w:rPr>
          <w:rFonts w:ascii="Times New Roman"/>
          <w:b/>
          <w:i w:val="false"/>
          <w:color w:val="000000"/>
        </w:rPr>
        <w:t xml:space="preserve"> Шартты белгілер:</w:t>
      </w:r>
    </w:p>
    <w:bookmarkEnd w:id="88"/>
    <w:bookmarkStart w:name="z9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7724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724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