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04c8a" w14:textId="dc04c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"Тыңайтқыштар (органикалықтарды қоспағанда) құнын субсидиялау" мемлекеттік көрсетілетін қызмет регламентін бекіту туралы" Шығыс Қазақстан облысы әкімдігінің 2015 жылғы 16 қарашадағы № 301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2018 жылғы 21 мамырдағы № 140 қаулысы. Шығыс Қазақстан облысының Әділет департаментінде 2018 жылғы 7 маусымда № 5646 болып тіркелді. Күші жойылды - Шығыс Қазақстан облысы әкімдігінің 2020 жылғы 26 наурыздағы № 97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26.03.2020 </w:t>
      </w:r>
      <w:r>
        <w:rPr>
          <w:rFonts w:ascii="Times New Roman"/>
          <w:b w:val="false"/>
          <w:i w:val="false"/>
          <w:color w:val="ff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Ауыл шаруашылығы министрлігінің кейбір бұйрықтарына өзгерістер мен толықтыру енгізу туралы" Қазақстан Республикасы Премьер-Министрінің орынбасары – Қазақстан Республикасы Ауыл шаруашылығы министрінің 2017 жылғы 12 шілдедегі  № 292 (Нормативтік құқықтық актілерді мемлекеттік тіркеу тізілімінде тіркелген нөмірі 15586)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"Тыңайтқыштар (органикалықтарды қоспағанда) құнын субсидиялау" мемлекеттік көрсетілетін қызмет регламентін бекіту туралы" Шығыс Қазақстан облысы әкімдігінің 2015 жылғы 16 қарашадағы № 301 (Нормативтік құқықтық актілерді мемлекеттік тіркеу тізілімінде тіркелген нөмірі 4263, 2015 жылғы 29 желтоқсанда "Әділет" ақпараттық-құқықтық жүйесінде, 2016 жылғы 15 қаңтардағы "Дидар", 2016 жылғы 16 қаңтардағы "Рудный Алтай"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"Тыңайтқыштар (органикалықтарды қоспағанда)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Облыс әкімінің аппараты, облыстың ауыл шаруашылығы басқармасы Қазақстан Республикасының заңнамасында белгіленген тәртіппен: </w:t>
      </w:r>
    </w:p>
    <w:bookmarkEnd w:id="3"/>
    <w:bookmarkStart w:name="z5" w:id="4"/>
    <w:p>
      <w:pPr>
        <w:spacing w:after="0"/>
        <w:ind w:left="0"/>
        <w:jc w:val="both"/>
      </w:pPr>
      <w:r>
        <w:rPr>
          <w:rFonts w:ascii="Times New Roman"/>
          <w:b w:val="false"/>
          <w:i w:val="false"/>
          <w:color w:val="000000"/>
          <w:sz w:val="28"/>
        </w:rPr>
        <w:t>
      1) осы қаулыны аумақтық әділет органында мемлекеттік тіркеуді;</w:t>
      </w:r>
    </w:p>
    <w:bookmarkEnd w:id="4"/>
    <w:bookmarkStart w:name="z6"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 облыс аумағында таралатын мерзімді баспа басылымдарында ресми жариялауға жолдауды;</w:t>
      </w:r>
    </w:p>
    <w:bookmarkEnd w:id="6"/>
    <w:bookmarkStart w:name="z8" w:id="7"/>
    <w:p>
      <w:pPr>
        <w:spacing w:after="0"/>
        <w:ind w:left="0"/>
        <w:jc w:val="both"/>
      </w:pPr>
      <w:r>
        <w:rPr>
          <w:rFonts w:ascii="Times New Roman"/>
          <w:b w:val="false"/>
          <w:i w:val="false"/>
          <w:color w:val="000000"/>
          <w:sz w:val="28"/>
        </w:rPr>
        <w:t>
      4) осы қаулы ресми жарияланғаннан кейін Шығыс Қазақстан облысы әкімінің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xml:space="preserve">
      3. Осы қаулының орындалуын бақылау облыс әкімінің агроөнеркәсіп кешені мәселелері жөніндегі орынбасарына жүктелсін. </w:t>
      </w:r>
    </w:p>
    <w:bookmarkEnd w:id="8"/>
    <w:bookmarkStart w:name="z10" w:id="9"/>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2018 жылғы "21" мамырдағы </w:t>
            </w:r>
            <w:r>
              <w:br/>
            </w:r>
            <w:r>
              <w:rPr>
                <w:rFonts w:ascii="Times New Roman"/>
                <w:b w:val="false"/>
                <w:i w:val="false"/>
                <w:color w:val="000000"/>
                <w:sz w:val="20"/>
              </w:rPr>
              <w:t>№ 140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2015 жылғы 16 қарашадағы </w:t>
            </w:r>
            <w:r>
              <w:br/>
            </w:r>
            <w:r>
              <w:rPr>
                <w:rFonts w:ascii="Times New Roman"/>
                <w:b w:val="false"/>
                <w:i w:val="false"/>
                <w:color w:val="000000"/>
                <w:sz w:val="20"/>
              </w:rPr>
              <w:t>№ 301 қаулысымен бекітілген</w:t>
            </w:r>
          </w:p>
        </w:tc>
      </w:tr>
    </w:tbl>
    <w:bookmarkStart w:name="z13" w:id="10"/>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көрсетілетін қызмет регламенті</w:t>
      </w:r>
    </w:p>
    <w:bookmarkEnd w:id="10"/>
    <w:bookmarkStart w:name="z14" w:id="11"/>
    <w:p>
      <w:pPr>
        <w:spacing w:after="0"/>
        <w:ind w:left="0"/>
        <w:jc w:val="left"/>
      </w:pPr>
      <w:r>
        <w:rPr>
          <w:rFonts w:ascii="Times New Roman"/>
          <w:b/>
          <w:i w:val="false"/>
          <w:color w:val="000000"/>
        </w:rPr>
        <w:t xml:space="preserve"> 1. Жалпы ережелер</w:t>
      </w:r>
    </w:p>
    <w:bookmarkEnd w:id="11"/>
    <w:bookmarkStart w:name="z15" w:id="12"/>
    <w:p>
      <w:pPr>
        <w:spacing w:after="0"/>
        <w:ind w:left="0"/>
        <w:jc w:val="both"/>
      </w:pPr>
      <w:r>
        <w:rPr>
          <w:rFonts w:ascii="Times New Roman"/>
          <w:b w:val="false"/>
          <w:i w:val="false"/>
          <w:color w:val="000000"/>
          <w:sz w:val="28"/>
        </w:rPr>
        <w:t>
      1. "Тыңайтқыштар (органикалықтарды қоспағанда) құнын субсидиялау" мемлекеттік көрсетілетін қызметін (бұдан әрі – мемлекеттік көрсетілетін қызмет) облыстың жергілікті атқарушы органы (бұдан әрі – көрсетілетін қызметті беруші) көрсетеді.</w:t>
      </w:r>
    </w:p>
    <w:bookmarkEnd w:id="12"/>
    <w:bookmarkStart w:name="z16" w:id="13"/>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w:t>
      </w:r>
    </w:p>
    <w:bookmarkEnd w:id="13"/>
    <w:bookmarkStart w:name="z17" w:id="14"/>
    <w:p>
      <w:pPr>
        <w:spacing w:after="0"/>
        <w:ind w:left="0"/>
        <w:jc w:val="both"/>
      </w:pPr>
      <w:r>
        <w:rPr>
          <w:rFonts w:ascii="Times New Roman"/>
          <w:b w:val="false"/>
          <w:i w:val="false"/>
          <w:color w:val="000000"/>
          <w:sz w:val="28"/>
        </w:rPr>
        <w:t>
      1) көрсетілетін қызметті берушінің, аудандық және облыстық маңызы бар қалалардың жергілікті атқарушы органдарының кеңсесі;</w:t>
      </w:r>
    </w:p>
    <w:bookmarkEnd w:id="14"/>
    <w:bookmarkStart w:name="z18" w:id="1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15"/>
    <w:bookmarkStart w:name="z19" w:id="16"/>
    <w:p>
      <w:pPr>
        <w:spacing w:after="0"/>
        <w:ind w:left="0"/>
        <w:jc w:val="both"/>
      </w:pPr>
      <w:r>
        <w:rPr>
          <w:rFonts w:ascii="Times New Roman"/>
          <w:b w:val="false"/>
          <w:i w:val="false"/>
          <w:color w:val="000000"/>
          <w:sz w:val="28"/>
        </w:rPr>
        <w:t>
      3) "электрондық үкіметтің" веб-порталы: www.egov.kz (бұдан әрі – портал) арқылы жүзеге асырылады.</w:t>
      </w:r>
    </w:p>
    <w:bookmarkEnd w:id="16"/>
    <w:bookmarkStart w:name="z20" w:id="17"/>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7"/>
    <w:bookmarkStart w:name="z21" w:id="18"/>
    <w:p>
      <w:pPr>
        <w:spacing w:after="0"/>
        <w:ind w:left="0"/>
        <w:jc w:val="both"/>
      </w:pPr>
      <w:r>
        <w:rPr>
          <w:rFonts w:ascii="Times New Roman"/>
          <w:b w:val="false"/>
          <w:i w:val="false"/>
          <w:color w:val="000000"/>
          <w:sz w:val="28"/>
        </w:rPr>
        <w:t>
      3. Мемлекеттік қызметті көрсету нәтижесі – аумақтық қазынашылық бөлімшесіне:</w:t>
      </w:r>
    </w:p>
    <w:bookmarkEnd w:id="18"/>
    <w:bookmarkStart w:name="z22" w:id="19"/>
    <w:p>
      <w:pPr>
        <w:spacing w:after="0"/>
        <w:ind w:left="0"/>
        <w:jc w:val="both"/>
      </w:pPr>
      <w:r>
        <w:rPr>
          <w:rFonts w:ascii="Times New Roman"/>
          <w:b w:val="false"/>
          <w:i w:val="false"/>
          <w:color w:val="000000"/>
          <w:sz w:val="28"/>
        </w:rPr>
        <w:t>
      1) ағымдағы жылы және өткен жылдың 4 (төртінші) тоқсанында тыңайтқыштарды сатушыдан сатып алынған тыңайтқыштарға (органикалықтарды қоспағанда) жұмсалған шығындарды өтеу үшін ауыл шаруашылығы тауарын өндірушілердің (бұдан әрі – ауылшартауарөндіруші) немесе ауыл шаруашылығы кооперативінің (бұдан әрі – ауылшаркооперативі);</w:t>
      </w:r>
    </w:p>
    <w:bookmarkEnd w:id="19"/>
    <w:bookmarkStart w:name="z23" w:id="20"/>
    <w:p>
      <w:pPr>
        <w:spacing w:after="0"/>
        <w:ind w:left="0"/>
        <w:jc w:val="both"/>
      </w:pPr>
      <w:r>
        <w:rPr>
          <w:rFonts w:ascii="Times New Roman"/>
          <w:b w:val="false"/>
          <w:i w:val="false"/>
          <w:color w:val="000000"/>
          <w:sz w:val="28"/>
        </w:rPr>
        <w:t>
      2) ағымдағы жылы және өткен жылдың 4 (төртінші) тоқсанында ауылшартауарөндірушілерге немесе ауылшаркооперативтеріне өткізілген тыңайтқыштардың (органикалықтарды қоспағанда) құнын арзандату үшін отандық тыңайтқыш өндірушілердің банктік шоттарына тиесілі субсидияларды аудару үшін төлем шоттарының тізілімін және (немесе) төлем шотын беру.</w:t>
      </w:r>
    </w:p>
    <w:bookmarkEnd w:id="20"/>
    <w:bookmarkStart w:name="z24" w:id="21"/>
    <w:p>
      <w:pPr>
        <w:spacing w:after="0"/>
        <w:ind w:left="0"/>
        <w:jc w:val="both"/>
      </w:pPr>
      <w:r>
        <w:rPr>
          <w:rFonts w:ascii="Times New Roman"/>
          <w:b w:val="false"/>
          <w:i w:val="false"/>
          <w:color w:val="000000"/>
          <w:sz w:val="28"/>
        </w:rPr>
        <w:t>
      Мемлекеттік қызметті көрсету нәтижесін ұсыну нысаны – электрондық және (немесе) қағаз түрінде.</w:t>
      </w:r>
    </w:p>
    <w:bookmarkEnd w:id="21"/>
    <w:bookmarkStart w:name="z25" w:id="22"/>
    <w:p>
      <w:pPr>
        <w:spacing w:after="0"/>
        <w:ind w:left="0"/>
        <w:jc w:val="both"/>
      </w:pPr>
      <w:r>
        <w:rPr>
          <w:rFonts w:ascii="Times New Roman"/>
          <w:b w:val="false"/>
          <w:i w:val="false"/>
          <w:color w:val="000000"/>
          <w:sz w:val="28"/>
        </w:rPr>
        <w:t xml:space="preserve">
      Көрсетілетін қызметті берушіге немесе Мемлекеттік корпорация арқылы жүгінген кезде көрсетілетін қызметті алушыға Қазақстан Республикасы Ауыл шаруашылығы министрінің 2015 жылғы 21 шілдедегі № 4-4/679 (Нормативтік құқықтық актілерді мемлекеттік тіркеу тізілімінде тіркелген нөмірі 11946) бұйрығымен бекітілген "Тыңайтқыштар (органикалықтарды қоспағанда) құнын субсидиялау" мемлекеттік көрсетілетін қызмет стандартына (бұдан әрі – Стандарт)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қағаз жеткізгіште көрсетілетін қызметті берушінің уәкілетті адамының қолы қойылған, субсидия тағайындау/тағайындамау туралы шешімі бар хабарлама жолданады.</w:t>
      </w:r>
    </w:p>
    <w:bookmarkEnd w:id="22"/>
    <w:bookmarkStart w:name="z26" w:id="23"/>
    <w:p>
      <w:pPr>
        <w:spacing w:after="0"/>
        <w:ind w:left="0"/>
        <w:jc w:val="both"/>
      </w:pPr>
      <w:r>
        <w:rPr>
          <w:rFonts w:ascii="Times New Roman"/>
          <w:b w:val="false"/>
          <w:i w:val="false"/>
          <w:color w:val="000000"/>
          <w:sz w:val="28"/>
        </w:rPr>
        <w:t>
      Портал арқылы жүгінген кезде көрсетілетін қызметті алушыға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субсидия тағайындау/тағайындамау туралы шешімі бар хабарлама жолданады.</w:t>
      </w:r>
    </w:p>
    <w:bookmarkEnd w:id="23"/>
    <w:bookmarkStart w:name="z27" w:id="2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4"/>
    <w:bookmarkStart w:name="z28" w:id="25"/>
    <w:p>
      <w:pPr>
        <w:spacing w:after="0"/>
        <w:ind w:left="0"/>
        <w:jc w:val="both"/>
      </w:pPr>
      <w:r>
        <w:rPr>
          <w:rFonts w:ascii="Times New Roman"/>
          <w:b w:val="false"/>
          <w:i w:val="false"/>
          <w:color w:val="000000"/>
          <w:sz w:val="28"/>
        </w:rPr>
        <w:t xml:space="preserve">
      4. Мемлекеттiк қызмет көрсету бойынша рәсімді (іс-қимылды) бастауға көрсетілетін қызметті алушының (не уәкілетті өкілінің: заңды тұлғаның – өкілеттігін растайтын құжат бойынша; жеке тұлғаның – нотариалды расталған сенімхат бойынша) Стандартқа </w:t>
      </w:r>
      <w:r>
        <w:rPr>
          <w:rFonts w:ascii="Times New Roman"/>
          <w:b w:val="false"/>
          <w:i w:val="false"/>
          <w:color w:val="000000"/>
          <w:sz w:val="28"/>
        </w:rPr>
        <w:t>3 қосымшаға</w:t>
      </w:r>
      <w:r>
        <w:rPr>
          <w:rFonts w:ascii="Times New Roman"/>
          <w:b w:val="false"/>
          <w:i w:val="false"/>
          <w:color w:val="000000"/>
          <w:sz w:val="28"/>
        </w:rPr>
        <w:t xml:space="preserve"> сәйкес нысан бойынша өтінімінің болуы негіз болып табылады.</w:t>
      </w:r>
    </w:p>
    <w:bookmarkEnd w:id="25"/>
    <w:bookmarkStart w:name="z29" w:id="26"/>
    <w:p>
      <w:pPr>
        <w:spacing w:after="0"/>
        <w:ind w:left="0"/>
        <w:jc w:val="both"/>
      </w:pPr>
      <w:r>
        <w:rPr>
          <w:rFonts w:ascii="Times New Roman"/>
          <w:b w:val="false"/>
          <w:i w:val="false"/>
          <w:color w:val="000000"/>
          <w:sz w:val="28"/>
        </w:rPr>
        <w:t>
      5. Мемлекеттiк қызмет көрсету процесінің құрамына кіретін рәсімдердің (іс-қимылдардың) мазмұны, орындалу ұзақтығы:</w:t>
      </w:r>
    </w:p>
    <w:bookmarkEnd w:id="26"/>
    <w:bookmarkStart w:name="z30" w:id="27"/>
    <w:p>
      <w:pPr>
        <w:spacing w:after="0"/>
        <w:ind w:left="0"/>
        <w:jc w:val="both"/>
      </w:pPr>
      <w:r>
        <w:rPr>
          <w:rFonts w:ascii="Times New Roman"/>
          <w:b w:val="false"/>
          <w:i w:val="false"/>
          <w:color w:val="000000"/>
          <w:sz w:val="28"/>
        </w:rPr>
        <w:t>
      1-іс-қимыл – аудан (облыстық маңызы бар қала) бөлімінің (бұдан әрі – бөлім) көрсетілетін қызметті алушының өтінімін қабылдауы. Көрсетілетін қызметті беруші көрсетілетін қызметті алушыға құжаттар топтамасының қабылданған күні және уақытын, құжаттарды қабылдаған жауапты адамның тегі мен аты-жөнін көрсете отырып, көрсетілетін қызметті берушінің кеңсесінде тіркелгені туралы белгімен оның өтінімінің көшірмесін береді. Орындалу ұзақтығы –15 (он бес) минут;</w:t>
      </w:r>
    </w:p>
    <w:bookmarkEnd w:id="27"/>
    <w:bookmarkStart w:name="z31" w:id="28"/>
    <w:p>
      <w:pPr>
        <w:spacing w:after="0"/>
        <w:ind w:left="0"/>
        <w:jc w:val="both"/>
      </w:pPr>
      <w:r>
        <w:rPr>
          <w:rFonts w:ascii="Times New Roman"/>
          <w:b w:val="false"/>
          <w:i w:val="false"/>
          <w:color w:val="000000"/>
          <w:sz w:val="28"/>
        </w:rPr>
        <w:t xml:space="preserve">
      2-іс-қимыл – бөлiм көрсетілетін қызметті алушы өтінім ұсынған сәттен бастап оның Қазақстан Республикасы Ауыл шаруашылығы министрінің 2015 жылғы 6 сәуірдегі № 4-4/305 (Нормативтік құқықтық актілерді мемлекеттік тіркеу тізілімінде тіркелген нөмірі 11223) бұйрығымен бекітілген Тыңайтқыштардың құнын (органикалық тыңайтқыштарды қоспағанда) субсидиялау қағидаларының (бұдан әрі – Қағидалар) </w:t>
      </w:r>
      <w:r>
        <w:rPr>
          <w:rFonts w:ascii="Times New Roman"/>
          <w:b w:val="false"/>
          <w:i w:val="false"/>
          <w:color w:val="000000"/>
          <w:sz w:val="28"/>
        </w:rPr>
        <w:t>7-тармағында</w:t>
      </w:r>
      <w:r>
        <w:rPr>
          <w:rFonts w:ascii="Times New Roman"/>
          <w:b w:val="false"/>
          <w:i w:val="false"/>
          <w:color w:val="000000"/>
          <w:sz w:val="28"/>
        </w:rPr>
        <w:t xml:space="preserve"> көрсетілген шарттарға сәйкестігін тексереді. Орындалу ұзақтығы – өтінім ұсынған сәттен бастап 2 (екі) жұмыс күні ішінде.</w:t>
      </w:r>
    </w:p>
    <w:bookmarkEnd w:id="28"/>
    <w:bookmarkStart w:name="z32" w:id="29"/>
    <w:p>
      <w:pPr>
        <w:spacing w:after="0"/>
        <w:ind w:left="0"/>
        <w:jc w:val="both"/>
      </w:pPr>
      <w:r>
        <w:rPr>
          <w:rFonts w:ascii="Times New Roman"/>
          <w:b w:val="false"/>
          <w:i w:val="false"/>
          <w:color w:val="000000"/>
          <w:sz w:val="28"/>
        </w:rPr>
        <w:t xml:space="preserve">
      Көрсетілетін қызметті алушы осы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топтамасын толық ұсынбаған және (немесе) қолданылу мерзімі өтіп кеткен құжаттарды ұсынған жағдайда, көрсетілетін қызметті беруші өтінімді қабылдаудан бас тартады.</w:t>
      </w:r>
    </w:p>
    <w:bookmarkEnd w:id="29"/>
    <w:bookmarkStart w:name="z33" w:id="30"/>
    <w:p>
      <w:pPr>
        <w:spacing w:after="0"/>
        <w:ind w:left="0"/>
        <w:jc w:val="both"/>
      </w:pPr>
      <w:r>
        <w:rPr>
          <w:rFonts w:ascii="Times New Roman"/>
          <w:b w:val="false"/>
          <w:i w:val="false"/>
          <w:color w:val="000000"/>
          <w:sz w:val="28"/>
        </w:rPr>
        <w:t xml:space="preserve">
      3-іс-қимыл – өтінімді тексеру аяқталғаннан кейін көрсетілетін қызметті алушыға субсидиялар беруде оң шешім болған жағдайда, бөлім өтінімді облыстың ауыл шаруашылығы басқармасына жібереді, теріс шешім болған жағдайда – субсидиялар бермеудің себептерін көрсете отырып, көрсетілетін қызметті алушыны жазбаша түрде хабардар етеді. Орындалу ұзақтығы – 1 (бір) жұмыс күні ішінде. Бұл ретте бөлім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субсидиялар бермеудің себептерін көрсете отырып, субсидия беруде теріс шешім қабылданған ауылшартауарөндірушілердің тізбесін құрып, оны облыстың ауыл шаруашылығы басқармасына ұсынады.</w:t>
      </w:r>
    </w:p>
    <w:bookmarkEnd w:id="30"/>
    <w:bookmarkStart w:name="z34" w:id="31"/>
    <w:p>
      <w:pPr>
        <w:spacing w:after="0"/>
        <w:ind w:left="0"/>
        <w:jc w:val="both"/>
      </w:pPr>
      <w:r>
        <w:rPr>
          <w:rFonts w:ascii="Times New Roman"/>
          <w:b w:val="false"/>
          <w:i w:val="false"/>
          <w:color w:val="000000"/>
          <w:sz w:val="28"/>
        </w:rPr>
        <w:t xml:space="preserve">
      Көрсетілетін қызметті беруші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қызметті көрсетуден бас тартады.</w:t>
      </w:r>
    </w:p>
    <w:bookmarkEnd w:id="31"/>
    <w:bookmarkStart w:name="z35" w:id="32"/>
    <w:p>
      <w:pPr>
        <w:spacing w:after="0"/>
        <w:ind w:left="0"/>
        <w:jc w:val="both"/>
      </w:pPr>
      <w:r>
        <w:rPr>
          <w:rFonts w:ascii="Times New Roman"/>
          <w:b w:val="false"/>
          <w:i w:val="false"/>
          <w:color w:val="000000"/>
          <w:sz w:val="28"/>
        </w:rPr>
        <w:t>
      4-іс-қимыл – облыстың ауыл шаруашылығы басқармасы көрсетілетін қызметті алушының өтінімі түскеннен кейін аумақтық қазынашылық бөлімшесіне ауылшартауарөндірушілердің және (немесе) тыңайтқыштарды өндірушілердің шоттарына тиесілі субсидияларды аудару үшін ақы төлеуге төлем құжаттарын ұсынады. Орындалу ұзақтығы – 2 (екі) жұмыс күні ішінде.</w:t>
      </w:r>
    </w:p>
    <w:bookmarkEnd w:id="32"/>
    <w:bookmarkStart w:name="z36" w:id="33"/>
    <w:p>
      <w:pPr>
        <w:spacing w:after="0"/>
        <w:ind w:left="0"/>
        <w:jc w:val="both"/>
      </w:pPr>
      <w:r>
        <w:rPr>
          <w:rFonts w:ascii="Times New Roman"/>
          <w:b w:val="false"/>
          <w:i w:val="false"/>
          <w:color w:val="000000"/>
          <w:sz w:val="28"/>
        </w:rPr>
        <w:t>
      Мемлекеттік қызметті көрсету мерзімі көрсетілетін қызметті берушіге, Мемлекеттік корпорацияға өтінімді тапсырған сәттен бастап, сондай-ақ порталға жүгінген кезде – 5 (бес) жұмыс күні.</w:t>
      </w:r>
    </w:p>
    <w:bookmarkEnd w:id="33"/>
    <w:bookmarkStart w:name="z37" w:id="34"/>
    <w:p>
      <w:pPr>
        <w:spacing w:after="0"/>
        <w:ind w:left="0"/>
        <w:jc w:val="both"/>
      </w:pPr>
      <w:r>
        <w:rPr>
          <w:rFonts w:ascii="Times New Roman"/>
          <w:b w:val="false"/>
          <w:i w:val="false"/>
          <w:color w:val="000000"/>
          <w:sz w:val="28"/>
        </w:rPr>
        <w:t xml:space="preserve">
      6. Осы регламенттің </w:t>
      </w:r>
      <w:r>
        <w:rPr>
          <w:rFonts w:ascii="Times New Roman"/>
          <w:b w:val="false"/>
          <w:i w:val="false"/>
          <w:color w:val="000000"/>
          <w:sz w:val="28"/>
        </w:rPr>
        <w:t>5 тармағында</w:t>
      </w:r>
      <w:r>
        <w:rPr>
          <w:rFonts w:ascii="Times New Roman"/>
          <w:b w:val="false"/>
          <w:i w:val="false"/>
          <w:color w:val="000000"/>
          <w:sz w:val="28"/>
        </w:rPr>
        <w:t xml:space="preserve"> көрсетілген 1-іс-қимыл бойынша мемлекеттік қызмет көрсету рәсімінің (іс-қимылының) нәтижесі көрсетілетін қызметті алушының тіркелген құжаттары болып табылады, олар 2-іс-қимылды орындауды бастау үшін негіз болады. </w:t>
      </w:r>
    </w:p>
    <w:bookmarkEnd w:id="34"/>
    <w:bookmarkStart w:name="z38" w:id="35"/>
    <w:p>
      <w:pPr>
        <w:spacing w:after="0"/>
        <w:ind w:left="0"/>
        <w:jc w:val="both"/>
      </w:pPr>
      <w:r>
        <w:rPr>
          <w:rFonts w:ascii="Times New Roman"/>
          <w:b w:val="false"/>
          <w:i w:val="false"/>
          <w:color w:val="000000"/>
          <w:sz w:val="28"/>
        </w:rPr>
        <w:t>
      Осы регламенттің 5 тармағында көрсетілген 2-іс-қимылдың нәтижесі бөлімнің өтінімді тексеруі болып табылады, ол 3-іс-қимылды орындау үшін негіз болады.</w:t>
      </w:r>
    </w:p>
    <w:bookmarkEnd w:id="35"/>
    <w:bookmarkStart w:name="z39" w:id="36"/>
    <w:p>
      <w:pPr>
        <w:spacing w:after="0"/>
        <w:ind w:left="0"/>
        <w:jc w:val="both"/>
      </w:pPr>
      <w:r>
        <w:rPr>
          <w:rFonts w:ascii="Times New Roman"/>
          <w:b w:val="false"/>
          <w:i w:val="false"/>
          <w:color w:val="000000"/>
          <w:sz w:val="28"/>
        </w:rPr>
        <w:t>
      Осы регламенттің 5 тармағында көрсетілген 3-іс-қимылдың нәтижесі оң шешім болған жағдайда – өтінімді облыстың ауыл шаруашылығы басқармасына жіберу болып табылады, ол 4-іс-қимылды орындау үшін негіз болады; теріс шешім болған жағдайда – субсидиялар бермеудің себептерін көрсете отырып, көрсетілетін қызметті алушыны хабардар ету.</w:t>
      </w:r>
    </w:p>
    <w:bookmarkEnd w:id="36"/>
    <w:bookmarkStart w:name="z40" w:id="37"/>
    <w:p>
      <w:pPr>
        <w:spacing w:after="0"/>
        <w:ind w:left="0"/>
        <w:jc w:val="both"/>
      </w:pPr>
      <w:r>
        <w:rPr>
          <w:rFonts w:ascii="Times New Roman"/>
          <w:b w:val="false"/>
          <w:i w:val="false"/>
          <w:color w:val="000000"/>
          <w:sz w:val="28"/>
        </w:rPr>
        <w:t>
      Осы регламенттің 5 тармағында көрсетілген 4-іс-қимылдың нәтижесі көрсетілетін қызметті алушылардың банктік шоттарына тиесілі субсидияларды аудару болып табылады.</w:t>
      </w:r>
    </w:p>
    <w:bookmarkEnd w:id="37"/>
    <w:bookmarkStart w:name="z41" w:id="3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8"/>
    <w:bookmarkStart w:name="z42" w:id="3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9"/>
    <w:bookmarkStart w:name="z43" w:id="40"/>
    <w:p>
      <w:pPr>
        <w:spacing w:after="0"/>
        <w:ind w:left="0"/>
        <w:jc w:val="both"/>
      </w:pPr>
      <w:r>
        <w:rPr>
          <w:rFonts w:ascii="Times New Roman"/>
          <w:b w:val="false"/>
          <w:i w:val="false"/>
          <w:color w:val="000000"/>
          <w:sz w:val="28"/>
        </w:rPr>
        <w:t>
      1) бөлім;</w:t>
      </w:r>
    </w:p>
    <w:bookmarkEnd w:id="40"/>
    <w:bookmarkStart w:name="z44" w:id="41"/>
    <w:p>
      <w:pPr>
        <w:spacing w:after="0"/>
        <w:ind w:left="0"/>
        <w:jc w:val="both"/>
      </w:pPr>
      <w:r>
        <w:rPr>
          <w:rFonts w:ascii="Times New Roman"/>
          <w:b w:val="false"/>
          <w:i w:val="false"/>
          <w:color w:val="000000"/>
          <w:sz w:val="28"/>
        </w:rPr>
        <w:t xml:space="preserve">
      2) облыстың ауыл шаруашылығы басқармасы; </w:t>
      </w:r>
    </w:p>
    <w:bookmarkEnd w:id="41"/>
    <w:bookmarkStart w:name="z45" w:id="42"/>
    <w:p>
      <w:pPr>
        <w:spacing w:after="0"/>
        <w:ind w:left="0"/>
        <w:jc w:val="both"/>
      </w:pPr>
      <w:r>
        <w:rPr>
          <w:rFonts w:ascii="Times New Roman"/>
          <w:b w:val="false"/>
          <w:i w:val="false"/>
          <w:color w:val="000000"/>
          <w:sz w:val="28"/>
        </w:rPr>
        <w:t>
      3) аумақтық қазынашылық бөлімшесі.</w:t>
      </w:r>
    </w:p>
    <w:bookmarkEnd w:id="42"/>
    <w:bookmarkStart w:name="z46" w:id="43"/>
    <w:p>
      <w:pPr>
        <w:spacing w:after="0"/>
        <w:ind w:left="0"/>
        <w:jc w:val="both"/>
      </w:pPr>
      <w:r>
        <w:rPr>
          <w:rFonts w:ascii="Times New Roman"/>
          <w:b w:val="false"/>
          <w:i w:val="false"/>
          <w:color w:val="000000"/>
          <w:sz w:val="28"/>
        </w:rPr>
        <w:t>
      8. Мемлекеттік қызмет көрсету үшін қажетті рәсімдердің (іс-қимылдардың) сипаттамасы:</w:t>
      </w:r>
    </w:p>
    <w:bookmarkEnd w:id="43"/>
    <w:bookmarkStart w:name="z47" w:id="44"/>
    <w:p>
      <w:pPr>
        <w:spacing w:after="0"/>
        <w:ind w:left="0"/>
        <w:jc w:val="both"/>
      </w:pPr>
      <w:r>
        <w:rPr>
          <w:rFonts w:ascii="Times New Roman"/>
          <w:b w:val="false"/>
          <w:i w:val="false"/>
          <w:color w:val="000000"/>
          <w:sz w:val="28"/>
        </w:rPr>
        <w:t>
      1) бөлімнің көрсетілетін қызметті алушының өтінімін қабылдауы. Көрсетілетін қызметті беруші көрсетілетін қызметті алушыға құжаттар топтамасының қабылданған күні және уақытын, құжаттарды қабылдаған жауапты адамның тегі мен аты-жөнін көрсете отырып,көрсетілетін қызметті берушінің кеңсесінде тіркелгені туралы белгімен оның өтінімінің көшірмесін береді. Орындалу ұзақтығы –15 (он бес) минут;</w:t>
      </w:r>
    </w:p>
    <w:bookmarkEnd w:id="44"/>
    <w:bookmarkStart w:name="z48" w:id="45"/>
    <w:p>
      <w:pPr>
        <w:spacing w:after="0"/>
        <w:ind w:left="0"/>
        <w:jc w:val="both"/>
      </w:pPr>
      <w:r>
        <w:rPr>
          <w:rFonts w:ascii="Times New Roman"/>
          <w:b w:val="false"/>
          <w:i w:val="false"/>
          <w:color w:val="000000"/>
          <w:sz w:val="28"/>
        </w:rPr>
        <w:t xml:space="preserve">
      2) бөлiм көрсетілетін қызметті алушы өтінім ұсынған сәттен бастап оның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шарттарға сәйкестігін тексереді. Орындалу ұзақтығы – өтінім ұсынған сәттен бастап 2 (екі) жұмыс күні ішінде.</w:t>
      </w:r>
    </w:p>
    <w:bookmarkEnd w:id="45"/>
    <w:bookmarkStart w:name="z49" w:id="46"/>
    <w:p>
      <w:pPr>
        <w:spacing w:after="0"/>
        <w:ind w:left="0"/>
        <w:jc w:val="both"/>
      </w:pPr>
      <w:r>
        <w:rPr>
          <w:rFonts w:ascii="Times New Roman"/>
          <w:b w:val="false"/>
          <w:i w:val="false"/>
          <w:color w:val="000000"/>
          <w:sz w:val="28"/>
        </w:rPr>
        <w:t xml:space="preserve">
      Көрсетілетін қызметті алушы осы Стандарттың </w:t>
      </w:r>
      <w:r>
        <w:rPr>
          <w:rFonts w:ascii="Times New Roman"/>
          <w:b w:val="false"/>
          <w:i w:val="false"/>
          <w:color w:val="000000"/>
          <w:sz w:val="28"/>
        </w:rPr>
        <w:t>9-тармағымен</w:t>
      </w:r>
      <w:r>
        <w:rPr>
          <w:rFonts w:ascii="Times New Roman"/>
          <w:b w:val="false"/>
          <w:i w:val="false"/>
          <w:color w:val="000000"/>
          <w:sz w:val="28"/>
        </w:rPr>
        <w:t xml:space="preserve"> көзделген құжаттар топтамасын толық ұсынбаған және (немесе) қолданылу мерзімі өтіп кеткен құжаттарды ұсынған жағдайда, көрсетілетін қызметті беруші өтінімді қабылдаудан бас тартады;</w:t>
      </w:r>
    </w:p>
    <w:bookmarkEnd w:id="46"/>
    <w:bookmarkStart w:name="z50" w:id="47"/>
    <w:p>
      <w:pPr>
        <w:spacing w:after="0"/>
        <w:ind w:left="0"/>
        <w:jc w:val="both"/>
      </w:pPr>
      <w:r>
        <w:rPr>
          <w:rFonts w:ascii="Times New Roman"/>
          <w:b w:val="false"/>
          <w:i w:val="false"/>
          <w:color w:val="000000"/>
          <w:sz w:val="28"/>
        </w:rPr>
        <w:t xml:space="preserve">
      3) өтінімді тексеру аяқталғаннан кейін көрсетілетін қызметті алушыға субсидиялар беруде оң шешім болған жағдайда, бөлім өтінімді облыстың ауыл шаруашылығы басқармасына жібереді, теріс шешім болған жағдайда – субсидиялар бермеудің себептерін көрсете отырып, көрсетілетін қызметті алушыны жазбаша түрде хабардар етеді. Орындалу ұзақтығы – 1 (бір) жұмыс күні ішінде. Бұл ретте бөлім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субсидиялар бермеудің себептерін көрсете отырып, субсидия беруде теріс шешім қабылданған ауылшартауарөндірушілердің тізбесін құрып, оны облыстың ауыл шаруашылығы басқармасына ұсынады.</w:t>
      </w:r>
    </w:p>
    <w:bookmarkEnd w:id="47"/>
    <w:bookmarkStart w:name="z51" w:id="48"/>
    <w:p>
      <w:pPr>
        <w:spacing w:after="0"/>
        <w:ind w:left="0"/>
        <w:jc w:val="both"/>
      </w:pPr>
      <w:r>
        <w:rPr>
          <w:rFonts w:ascii="Times New Roman"/>
          <w:b w:val="false"/>
          <w:i w:val="false"/>
          <w:color w:val="000000"/>
          <w:sz w:val="28"/>
        </w:rPr>
        <w:t xml:space="preserve">
      Көрсетілетін қызметті беруші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қызметті көрсетуден бас тартады;</w:t>
      </w:r>
    </w:p>
    <w:bookmarkEnd w:id="48"/>
    <w:bookmarkStart w:name="z52" w:id="49"/>
    <w:p>
      <w:pPr>
        <w:spacing w:after="0"/>
        <w:ind w:left="0"/>
        <w:jc w:val="both"/>
      </w:pPr>
      <w:r>
        <w:rPr>
          <w:rFonts w:ascii="Times New Roman"/>
          <w:b w:val="false"/>
          <w:i w:val="false"/>
          <w:color w:val="000000"/>
          <w:sz w:val="28"/>
        </w:rPr>
        <w:t>
      4) облыстың ауыл шаруашылығы басқармасы көрсетілетін қызметті алушының өтінімі түскеннен кейін аумақтық қазынашылық бөлімшесіне ауыл шартауарөндірушілердің және (немесе) тыңайтқыштарды өндірушілердің шоттарына тиесілі субсидияларды аудару үшін ақы төлеуге төлем құжаттарын ұсынады. Орындалу ұзақтығы – 2 (екі) жұмыс күні ішінде.</w:t>
      </w:r>
    </w:p>
    <w:bookmarkEnd w:id="49"/>
    <w:bookmarkStart w:name="z53" w:id="50"/>
    <w:p>
      <w:pPr>
        <w:spacing w:after="0"/>
        <w:ind w:left="0"/>
        <w:jc w:val="left"/>
      </w:pPr>
      <w:r>
        <w:rPr>
          <w:rFonts w:ascii="Times New Roman"/>
          <w:b/>
          <w:i w:val="false"/>
          <w:color w:val="000000"/>
        </w:rPr>
        <w:t xml:space="preserve"> 4. Мемлекеттік корпорациямен және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0"/>
    <w:bookmarkStart w:name="z54" w:id="51"/>
    <w:p>
      <w:pPr>
        <w:spacing w:after="0"/>
        <w:ind w:left="0"/>
        <w:jc w:val="both"/>
      </w:pPr>
      <w:r>
        <w:rPr>
          <w:rFonts w:ascii="Times New Roman"/>
          <w:b w:val="false"/>
          <w:i w:val="false"/>
          <w:color w:val="000000"/>
          <w:sz w:val="28"/>
        </w:rPr>
        <w:t xml:space="preserve">
      9. Көрсетілетін қызметті алушылар мемлекеттік қызметті алу үшін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аталған құжаттарды ұсынады. Көрсетілетін қызметті алушының сұрау салуын өңдеу ұзақтығы – 20 (жиырма) минут. Көрсетілетін қызметті алушы Мемлекеттік корпорацияға жүгініп, алынуы тиіс мемлекеттік қызметтің атауын көрсете отырып, қағаз тасығыштағы өтінім бланкісін толтырады.</w:t>
      </w:r>
    </w:p>
    <w:bookmarkEnd w:id="51"/>
    <w:bookmarkStart w:name="z55" w:id="52"/>
    <w:p>
      <w:pPr>
        <w:spacing w:after="0"/>
        <w:ind w:left="0"/>
        <w:jc w:val="both"/>
      </w:pPr>
      <w:r>
        <w:rPr>
          <w:rFonts w:ascii="Times New Roman"/>
          <w:b w:val="false"/>
          <w:i w:val="false"/>
          <w:color w:val="000000"/>
          <w:sz w:val="28"/>
        </w:rPr>
        <w:t>
      Мемлекеттік корпорацияның операциялық залының қызметкері (оператор) қағаз тасығыштағы өтінімді (қоса ұсынылған құжаттармен бірге) қабылдайды.</w:t>
      </w:r>
    </w:p>
    <w:bookmarkEnd w:id="52"/>
    <w:bookmarkStart w:name="z56" w:id="53"/>
    <w:p>
      <w:pPr>
        <w:spacing w:after="0"/>
        <w:ind w:left="0"/>
        <w:jc w:val="both"/>
      </w:pPr>
      <w:r>
        <w:rPr>
          <w:rFonts w:ascii="Times New Roman"/>
          <w:b w:val="false"/>
          <w:i w:val="false"/>
          <w:color w:val="000000"/>
          <w:sz w:val="28"/>
        </w:rPr>
        <w:t>
      Қағаз тасығыштағы өтінімнің дұрыс толтырылуы мен толықтығының сақталуы және Стандарттың 9-тармағында бекітілген тізбе бойынша құжаттардың ұсынылуы кезінде, Мемлекеттік корпорацияның операциялық залының қызметкері (оператор) қабылданған өтінімді Мемлекеттік корпорацияның мониторинг ақпараттық жүйесінде (бұдан әрі –МАЖ) тіркейді және көрсетілетін қызметті алушыға тиісті құжаттардың қабылданғаны туралы қолхат береді.</w:t>
      </w:r>
    </w:p>
    <w:bookmarkEnd w:id="53"/>
    <w:bookmarkStart w:name="z57" w:id="54"/>
    <w:p>
      <w:pPr>
        <w:spacing w:after="0"/>
        <w:ind w:left="0"/>
        <w:jc w:val="both"/>
      </w:pPr>
      <w:r>
        <w:rPr>
          <w:rFonts w:ascii="Times New Roman"/>
          <w:b w:val="false"/>
          <w:i w:val="false"/>
          <w:color w:val="000000"/>
          <w:sz w:val="28"/>
        </w:rPr>
        <w:t xml:space="preserve">
      Көрсетілетін қызметті алушы Стандарттың 9-тармағында көзделген тізбеге сәйкес құжаттар топтамасын толық ұсынбаған жағдайда Мемлекеттік корпорацияның қызметкері өтінімді қабылдаудан бас тартады және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4"/>
    <w:bookmarkStart w:name="z59" w:id="55"/>
    <w:p>
      <w:pPr>
        <w:spacing w:after="0"/>
        <w:ind w:left="0"/>
        <w:jc w:val="both"/>
      </w:pPr>
      <w:r>
        <w:rPr>
          <w:rFonts w:ascii="Times New Roman"/>
          <w:b w:val="false"/>
          <w:i w:val="false"/>
          <w:color w:val="000000"/>
          <w:sz w:val="28"/>
        </w:rPr>
        <w:t>
      Жинақтау орталығына түскен өтінім (құжаттар топтамасымен бірге) Мемлекеттік корпорацияның МАЖ-сында қолхаттағы штрих-кодты сканерлеу жолымен тіркеледі.</w:t>
      </w:r>
    </w:p>
    <w:bookmarkEnd w:id="55"/>
    <w:bookmarkStart w:name="z60" w:id="56"/>
    <w:p>
      <w:pPr>
        <w:spacing w:after="0"/>
        <w:ind w:left="0"/>
        <w:jc w:val="both"/>
      </w:pPr>
      <w:r>
        <w:rPr>
          <w:rFonts w:ascii="Times New Roman"/>
          <w:b w:val="false"/>
          <w:i w:val="false"/>
          <w:color w:val="000000"/>
          <w:sz w:val="28"/>
        </w:rPr>
        <w:t>
      Көрсетілетін қызметті берушіге берілетін құжаттар тізілімі Мемлекеттік корпорацияның МАЖ-сында автоматты түрде қалыптастырылады. Қызметкер (маман) берілетін құжаттардың екі данада басылған тізілімін көрсетілетін қызметті берушіге тапсыруды жүзеге асырады. Тізілімнің екі данасымен бірге қалыптастырылған өтінімдер (құжаттар топтамасымен бірге) арнайы жәшіктерге салынып, қапталады, мөр басылады және Мемлекеттік корпорацияның басшысы бекіткен кестеде белгіленген уақытта курьерлік немесе осыған өкілеттік берілген өзге де байланыс арқылы көрсетілетін қызметті берушіге жолданады. Тізілімнің екінші данасы көрсетілетін қызметті берушінің алғандығы туралы белгісімен Мемлекеттік корпорацияға қайтарылады.</w:t>
      </w:r>
    </w:p>
    <w:bookmarkEnd w:id="56"/>
    <w:bookmarkStart w:name="z61" w:id="57"/>
    <w:p>
      <w:pPr>
        <w:spacing w:after="0"/>
        <w:ind w:left="0"/>
        <w:jc w:val="both"/>
      </w:pPr>
      <w:r>
        <w:rPr>
          <w:rFonts w:ascii="Times New Roman"/>
          <w:b w:val="false"/>
          <w:i w:val="false"/>
          <w:color w:val="000000"/>
          <w:sz w:val="28"/>
        </w:rPr>
        <w:t>
      Беруге дайын құжаттар тізілімнің екі данасымен бірге көрсетілетін қызметті берушіден Мемлекеттік корпорацияның басшысы бекіткен кестеде белгіленген уақытта курьерлік немесе осыған өкілеттік берілген өзге де байланыс арқылы жеткізіледі.</w:t>
      </w:r>
    </w:p>
    <w:bookmarkEnd w:id="57"/>
    <w:bookmarkStart w:name="z62" w:id="58"/>
    <w:p>
      <w:pPr>
        <w:spacing w:after="0"/>
        <w:ind w:left="0"/>
        <w:jc w:val="both"/>
      </w:pPr>
      <w:r>
        <w:rPr>
          <w:rFonts w:ascii="Times New Roman"/>
          <w:b w:val="false"/>
          <w:i w:val="false"/>
          <w:color w:val="000000"/>
          <w:sz w:val="28"/>
        </w:rPr>
        <w:t>
      Дайын (ресімделген) және бас тартылған құжаттарды қабылдау кезінде жинақтау секторының қызметкері (маманы) көрсетілетін қызметті беруші ұсынған құжаттардың сәйкестігін тексереді. Тізілімнің екінші данасы тізілімде көрсетілген барлық құжаттар болған жағдайда ғана алғандығы туралы белгімен көрсетілетін қызметті берушіге қайтарылады. Өзге жағдайда бас тарту себептері көрсетіле отырып, құжаттарды қабылдаудан бас тартылады.</w:t>
      </w:r>
    </w:p>
    <w:bookmarkEnd w:id="58"/>
    <w:bookmarkStart w:name="z63" w:id="59"/>
    <w:p>
      <w:pPr>
        <w:spacing w:after="0"/>
        <w:ind w:left="0"/>
        <w:jc w:val="both"/>
      </w:pPr>
      <w:r>
        <w:rPr>
          <w:rFonts w:ascii="Times New Roman"/>
          <w:b w:val="false"/>
          <w:i w:val="false"/>
          <w:color w:val="000000"/>
          <w:sz w:val="28"/>
        </w:rPr>
        <w:t>
      10. Мемлекеттік корпорация арқылы сұрау салу нәтижесін алу процесі: көрсетілетін қызметті алушы мемлекеттік қызмет көрсету нәтижесін алу үшін мемлекеттік қызмет көрсету мерзімі аяқталған соң жүгінеді. Мемлекеттік қызмет көрсету мерзімі –құжаттарды тапсырған сәттен бастап– 5 (бес) жұмыс күні.</w:t>
      </w:r>
    </w:p>
    <w:bookmarkEnd w:id="59"/>
    <w:bookmarkStart w:name="z64" w:id="60"/>
    <w:p>
      <w:pPr>
        <w:spacing w:after="0"/>
        <w:ind w:left="0"/>
        <w:jc w:val="both"/>
      </w:pPr>
      <w:r>
        <w:rPr>
          <w:rFonts w:ascii="Times New Roman"/>
          <w:b w:val="false"/>
          <w:i w:val="false"/>
          <w:color w:val="000000"/>
          <w:sz w:val="28"/>
        </w:rPr>
        <w:t>
      Мемлекеттік корпорацияда, оның қызметкері көрсетілетін қызметті алушыға дайын құжаттарды беруді жеке басын куәландыратын құжатты көрсеткен кезде (не нотариалды расталған сенімхат бойынша оның өкілінің, заңды тұлғаға –уәкілеттігін растайтын құжат бойынша) қолхат негізінде жүзеге асырады.</w:t>
      </w:r>
    </w:p>
    <w:bookmarkEnd w:id="60"/>
    <w:bookmarkStart w:name="z65" w:id="61"/>
    <w:p>
      <w:pPr>
        <w:spacing w:after="0"/>
        <w:ind w:left="0"/>
        <w:jc w:val="both"/>
      </w:pPr>
      <w:r>
        <w:rPr>
          <w:rFonts w:ascii="Times New Roman"/>
          <w:b w:val="false"/>
          <w:i w:val="false"/>
          <w:color w:val="000000"/>
          <w:sz w:val="28"/>
        </w:rPr>
        <w:t>
      11. Портал арқылы мемлекеттік қызмет көрсету кезінде жүгіну және көрсетілетін қызметті алушы мен көрсетілетін қызметті беруші рәсімдерінің (іс-қимылдарының) реттілік тәртібі:</w:t>
      </w:r>
    </w:p>
    <w:bookmarkEnd w:id="61"/>
    <w:bookmarkStart w:name="z66" w:id="62"/>
    <w:p>
      <w:pPr>
        <w:spacing w:after="0"/>
        <w:ind w:left="0"/>
        <w:jc w:val="both"/>
      </w:pPr>
      <w:r>
        <w:rPr>
          <w:rFonts w:ascii="Times New Roman"/>
          <w:b w:val="false"/>
          <w:i w:val="false"/>
          <w:color w:val="000000"/>
          <w:sz w:val="28"/>
        </w:rPr>
        <w:t>
      1) көрсетілетін қызметті алушы порталда тіркеуді жеке сәйкестендіру нөмірінің (бұдан әрі –ЖСН), сондай-ақ парольдің көмегімен жүзеге асырады (порталда тіркелмеген көрсетілетін қызметті алушылар үшін жүзеге асырылады);</w:t>
      </w:r>
    </w:p>
    <w:bookmarkEnd w:id="62"/>
    <w:bookmarkStart w:name="z67" w:id="63"/>
    <w:p>
      <w:pPr>
        <w:spacing w:after="0"/>
        <w:ind w:left="0"/>
        <w:jc w:val="both"/>
      </w:pPr>
      <w:r>
        <w:rPr>
          <w:rFonts w:ascii="Times New Roman"/>
          <w:b w:val="false"/>
          <w:i w:val="false"/>
          <w:color w:val="000000"/>
          <w:sz w:val="28"/>
        </w:rPr>
        <w:t>
      2) 1-процесс – қызметті алу үшін көрсетілетін қызметті алушының ЖСН және парольді порталға енгізу процесі (авторландыру процесі);</w:t>
      </w:r>
    </w:p>
    <w:bookmarkEnd w:id="63"/>
    <w:bookmarkStart w:name="z68" w:id="64"/>
    <w:p>
      <w:pPr>
        <w:spacing w:after="0"/>
        <w:ind w:left="0"/>
        <w:jc w:val="both"/>
      </w:pPr>
      <w:r>
        <w:rPr>
          <w:rFonts w:ascii="Times New Roman"/>
          <w:b w:val="false"/>
          <w:i w:val="false"/>
          <w:color w:val="000000"/>
          <w:sz w:val="28"/>
        </w:rPr>
        <w:t>
      3) 1-шарт–тіркелген көрсетілетін қызметті алушы туралы деректердің түпнұсқалығын ЖСН және пароль арқылы порталда тексеру;</w:t>
      </w:r>
    </w:p>
    <w:bookmarkEnd w:id="64"/>
    <w:bookmarkStart w:name="z69" w:id="65"/>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 болуына байланысты порталдың авторландырудан бас тарту туралы хабарлама қалыптастыруы;</w:t>
      </w:r>
    </w:p>
    <w:bookmarkEnd w:id="65"/>
    <w:bookmarkStart w:name="z70" w:id="66"/>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қызмет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(деректерді енгізуі),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тіркеуі, сондай-ақ көрсетілетін қызметті алушының сұрау салуды куәландыру (қол қою) үшін ЭЦҚ тіркеу куәлігін таңдауы;</w:t>
      </w:r>
    </w:p>
    <w:bookmarkEnd w:id="66"/>
    <w:bookmarkStart w:name="z71" w:id="67"/>
    <w:p>
      <w:pPr>
        <w:spacing w:after="0"/>
        <w:ind w:left="0"/>
        <w:jc w:val="both"/>
      </w:pPr>
      <w:r>
        <w:rPr>
          <w:rFonts w:ascii="Times New Roman"/>
          <w:b w:val="false"/>
          <w:i w:val="false"/>
          <w:color w:val="000000"/>
          <w:sz w:val="28"/>
        </w:rPr>
        <w:t>
      6)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(сұрау салуда көрсетілген ЖСН мен ЭЦҚ тіркеу куәлігінде көрсетілген ЖСН арасындағы) сәйкестігін тексеру;</w:t>
      </w:r>
    </w:p>
    <w:bookmarkEnd w:id="67"/>
    <w:bookmarkStart w:name="z72" w:id="68"/>
    <w:p>
      <w:pPr>
        <w:spacing w:after="0"/>
        <w:ind w:left="0"/>
        <w:jc w:val="both"/>
      </w:pPr>
      <w:r>
        <w:rPr>
          <w:rFonts w:ascii="Times New Roman"/>
          <w:b w:val="false"/>
          <w:i w:val="false"/>
          <w:color w:val="000000"/>
          <w:sz w:val="28"/>
        </w:rPr>
        <w:t>
      7) 4-процесс – көрсетілетін қызметті алушының ЭЦҚ-сының түпнұсқалығы расталмауына байланысты сұратылатын қызметті көрсетуден бас тарту туралы хабарлама қалыптастыру;</w:t>
      </w:r>
    </w:p>
    <w:bookmarkEnd w:id="68"/>
    <w:bookmarkStart w:name="z73" w:id="69"/>
    <w:p>
      <w:pPr>
        <w:spacing w:after="0"/>
        <w:ind w:left="0"/>
        <w:jc w:val="both"/>
      </w:pPr>
      <w:r>
        <w:rPr>
          <w:rFonts w:ascii="Times New Roman"/>
          <w:b w:val="false"/>
          <w:i w:val="false"/>
          <w:color w:val="000000"/>
          <w:sz w:val="28"/>
        </w:rPr>
        <w:t>
      8) 5-процесс – көрсетілетін қызметті берушінің сұрау салуды өңдеуі үшін көрсетілетін қызметті алушының ЭЦҚ-сымен куәландырылған (қол қойылған) электрондық құжатты (көрсетілетін қызметті алушының сұрау салуын) электрондық үкіметтің өңірлік шлюзінің автоматтандырылған жұмыс орнына (бұдан әрі – ЭҮӨШ АЖО) ЭҮШ арқылы жолдау;</w:t>
      </w:r>
    </w:p>
    <w:bookmarkEnd w:id="69"/>
    <w:bookmarkStart w:name="z74" w:id="70"/>
    <w:p>
      <w:pPr>
        <w:spacing w:after="0"/>
        <w:ind w:left="0"/>
        <w:jc w:val="both"/>
      </w:pPr>
      <w:r>
        <w:rPr>
          <w:rFonts w:ascii="Times New Roman"/>
          <w:b w:val="false"/>
          <w:i w:val="false"/>
          <w:color w:val="000000"/>
          <w:sz w:val="28"/>
        </w:rPr>
        <w:t>
      9) 3-шарт –көрсетілетін қызметті берушінің көрсетілетін қызметті алушының қоса берген құжаттарының сәйкестігін тексеруі;</w:t>
      </w:r>
    </w:p>
    <w:bookmarkEnd w:id="70"/>
    <w:bookmarkStart w:name="z75" w:id="71"/>
    <w:p>
      <w:pPr>
        <w:spacing w:after="0"/>
        <w:ind w:left="0"/>
        <w:jc w:val="both"/>
      </w:pPr>
      <w:r>
        <w:rPr>
          <w:rFonts w:ascii="Times New Roman"/>
          <w:b w:val="false"/>
          <w:i w:val="false"/>
          <w:color w:val="000000"/>
          <w:sz w:val="28"/>
        </w:rPr>
        <w:t>
      10) 6-процесс–көрсетілетін қызметті алушының құжаттарында бұзушылықтар болуына байланысты сұратылатын қызметті көрсетуден бас тарту туралы хабарлама қалыптастыру;</w:t>
      </w:r>
    </w:p>
    <w:bookmarkEnd w:id="71"/>
    <w:bookmarkStart w:name="z76" w:id="72"/>
    <w:p>
      <w:pPr>
        <w:spacing w:after="0"/>
        <w:ind w:left="0"/>
        <w:jc w:val="both"/>
      </w:pPr>
      <w:r>
        <w:rPr>
          <w:rFonts w:ascii="Times New Roman"/>
          <w:b w:val="false"/>
          <w:i w:val="false"/>
          <w:color w:val="000000"/>
          <w:sz w:val="28"/>
        </w:rPr>
        <w:t>
      11) 7-процесс – көрсетілетін қызметті алушының портал қалыптастырған мемлекеттік қызмет көрсету нәтижесін (электрондық құжат нысанындағы хабарлама) алуы. Мемлекеттік қызмет көрсету нәтижесі көрсетілетін қызметті алушының "жеке кабинетіне" көрсетілетін қызметті берушінің уәкілетті адамының ЭЦҚ-сымен куәландырылған электрондық құжат нысанында жолданады.</w:t>
      </w:r>
    </w:p>
    <w:bookmarkEnd w:id="72"/>
    <w:bookmarkStart w:name="z77" w:id="73"/>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іс-қимыл диаграммасы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p>
    <w:bookmarkEnd w:id="73"/>
    <w:bookmarkStart w:name="z78" w:id="74"/>
    <w:p>
      <w:pPr>
        <w:spacing w:after="0"/>
        <w:ind w:left="0"/>
        <w:jc w:val="both"/>
      </w:pPr>
      <w:r>
        <w:rPr>
          <w:rFonts w:ascii="Times New Roman"/>
          <w:b w:val="false"/>
          <w:i w:val="false"/>
          <w:color w:val="000000"/>
          <w:sz w:val="28"/>
        </w:rPr>
        <w:t xml:space="preserve">
      12.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сонымен қатар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2 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"Тыңайтқыштар </w:t>
            </w:r>
            <w:r>
              <w:br/>
            </w:r>
            <w:r>
              <w:rPr>
                <w:rFonts w:ascii="Times New Roman"/>
                <w:b w:val="false"/>
                <w:i w:val="false"/>
                <w:color w:val="000000"/>
                <w:sz w:val="20"/>
              </w:rPr>
              <w:t xml:space="preserve">(органикалықтарды қоспағанда) </w:t>
            </w:r>
            <w:r>
              <w:br/>
            </w:r>
            <w:r>
              <w:rPr>
                <w:rFonts w:ascii="Times New Roman"/>
                <w:b w:val="false"/>
                <w:i w:val="false"/>
                <w:color w:val="000000"/>
                <w:sz w:val="20"/>
              </w:rPr>
              <w:t xml:space="preserve">құнын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 қосымша</w:t>
            </w:r>
          </w:p>
        </w:tc>
      </w:tr>
    </w:tbl>
    <w:bookmarkStart w:name="z80" w:id="75"/>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өзара іс-қимыл диаграммасы</w:t>
      </w:r>
    </w:p>
    <w:bookmarkEnd w:id="75"/>
    <w:bookmarkStart w:name="z81"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7"/>
    <w:p>
      <w:pPr>
        <w:spacing w:after="0"/>
        <w:ind w:left="0"/>
        <w:jc w:val="left"/>
      </w:pPr>
      <w:r>
        <w:rPr>
          <w:rFonts w:ascii="Times New Roman"/>
          <w:b/>
          <w:i w:val="false"/>
          <w:color w:val="000000"/>
        </w:rPr>
        <w:t xml:space="preserve"> Шартты белгілер:</w:t>
      </w:r>
    </w:p>
    <w:bookmarkEnd w:id="77"/>
    <w:bookmarkStart w:name="z83"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429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29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"Тыңайтқыштар </w:t>
            </w:r>
            <w:r>
              <w:br/>
            </w:r>
            <w:r>
              <w:rPr>
                <w:rFonts w:ascii="Times New Roman"/>
                <w:b w:val="false"/>
                <w:i w:val="false"/>
                <w:color w:val="000000"/>
                <w:sz w:val="20"/>
              </w:rPr>
              <w:t xml:space="preserve">(органикалықтарды қоспағанда) </w:t>
            </w:r>
            <w:r>
              <w:br/>
            </w:r>
            <w:r>
              <w:rPr>
                <w:rFonts w:ascii="Times New Roman"/>
                <w:b w:val="false"/>
                <w:i w:val="false"/>
                <w:color w:val="000000"/>
                <w:sz w:val="20"/>
              </w:rPr>
              <w:t xml:space="preserve">құнын субсидиялау"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 қосымша</w:t>
            </w:r>
          </w:p>
        </w:tc>
      </w:tr>
    </w:tbl>
    <w:bookmarkStart w:name="z85" w:id="79"/>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қызметін көрсетудің бизнес-процестерінің анықтамалығы</w:t>
      </w:r>
    </w:p>
    <w:bookmarkEnd w:id="79"/>
    <w:bookmarkStart w:name="z86" w:id="80"/>
    <w:p>
      <w:pPr>
        <w:spacing w:after="0"/>
        <w:ind w:left="0"/>
        <w:jc w:val="left"/>
      </w:pPr>
      <w:r>
        <w:rPr>
          <w:rFonts w:ascii="Times New Roman"/>
          <w:b/>
          <w:i w:val="false"/>
          <w:color w:val="000000"/>
        </w:rPr>
        <w:t xml:space="preserve"> 1. Көрсетілетін қызметті беруші арқылы мемлекеттік қызметті көрсету кезінде</w:t>
      </w:r>
    </w:p>
    <w:bookmarkEnd w:id="80"/>
    <w:bookmarkStart w:name="z87"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82"/>
    <w:p>
      <w:pPr>
        <w:spacing w:after="0"/>
        <w:ind w:left="0"/>
        <w:jc w:val="left"/>
      </w:pPr>
      <w:r>
        <w:rPr>
          <w:rFonts w:ascii="Times New Roman"/>
          <w:b/>
          <w:i w:val="false"/>
          <w:color w:val="000000"/>
        </w:rPr>
        <w:t xml:space="preserve"> 2. Мемлекеттік корпорация арқылы мемлекеттік қызметті көрсету кезінде</w:t>
      </w:r>
    </w:p>
    <w:bookmarkEnd w:id="82"/>
    <w:bookmarkStart w:name="z89"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84"/>
    <w:p>
      <w:pPr>
        <w:spacing w:after="0"/>
        <w:ind w:left="0"/>
        <w:jc w:val="left"/>
      </w:pPr>
      <w:r>
        <w:rPr>
          <w:rFonts w:ascii="Times New Roman"/>
          <w:b/>
          <w:i w:val="false"/>
          <w:color w:val="000000"/>
        </w:rPr>
        <w:t xml:space="preserve"> Шартты белгілер:</w:t>
      </w:r>
    </w:p>
    <w:bookmarkEnd w:id="84"/>
    <w:bookmarkStart w:name="z91"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6"/>
    <w:p>
      <w:pPr>
        <w:spacing w:after="0"/>
        <w:ind w:left="0"/>
        <w:jc w:val="left"/>
      </w:pPr>
      <w:r>
        <w:rPr>
          <w:rFonts w:ascii="Times New Roman"/>
          <w:b/>
          <w:i w:val="false"/>
          <w:color w:val="000000"/>
        </w:rPr>
        <w:t xml:space="preserve"> 3. Портал арқылы мемлекеттік қызметті көрсету кезінде</w:t>
      </w:r>
    </w:p>
    <w:bookmarkEnd w:id="86"/>
    <w:bookmarkStart w:name="z93"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88"/>
    <w:p>
      <w:pPr>
        <w:spacing w:after="0"/>
        <w:ind w:left="0"/>
        <w:jc w:val="left"/>
      </w:pPr>
      <w:r>
        <w:rPr>
          <w:rFonts w:ascii="Times New Roman"/>
          <w:b/>
          <w:i w:val="false"/>
          <w:color w:val="000000"/>
        </w:rPr>
        <w:t xml:space="preserve"> Шартты белгілер:</w:t>
      </w:r>
    </w:p>
    <w:bookmarkEnd w:id="88"/>
    <w:bookmarkStart w:name="z95"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7724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724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