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797f" w14:textId="d5a7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мемлекеттік орман қоры учаскелерінде орман және өсімдіктер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2018 жылғы 12 сәуірдегі № 19/228-VI шешімі. Шығыс Қазақстан облысының Әділет департаментінде 2018 жылғы 27 сәуірде № 5627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Шығыс Қазақстан облыстық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"Салық және бюджетке төленетін басқа да міндетті төлемдер туралы" (Салық кодексі) Қазақстан Республикасының 2017 жылғы 25 желтоқсандағы кодексінің 587-бабының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588-бабының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мемлекеттік орман қоры учаскелерінде орман және өсімдіктер ресурстарын пайдаланғаны үшін мынадай төлемақы мөлшерлемелері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шайыр мен ағаш шырындарын дайындау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ағаш ресурстарын дайындау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орманды жанама пайдалану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орман қоры учаскелерін мәдени-сауықтыруға, рекреациялық, туристік және спорттық мақсаттарға, аңшылық шаруашылығының мұқтаждығына пайдаланғаны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орман қоры учаскелерін ағаш және бұта тұқымдас екпе материалдарын және арнаулы мақсаттағы плантациялық көшеттер өсіруге пайдалану үшін.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облыстық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19/228-VІ шешіміне 1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 учаскелерінде шайыр мен ағаш шырындарын дайындау үшін төлемақы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үшін төлемақы мөлшерлемесі (АЕК)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Шайыр дайындау (қылқан жапырақты)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мерзімді орман пайдалану кезінде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Ағаш шырындарын дайындау (жапырақты)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мерзімді орман пайдалану кезінде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 учаскелерінде қосалқы ағаш ресурстарын дайындау 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облыстық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р/с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 түрлерінің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ресурстарының түрлері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Бұтақтар, жималы текше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Томарлары, тамырлары, жималы текше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бұталардың бүршіктері, кг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шыршасы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шыршасы, майқарағай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арша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қандыағаш, үйеңкі, шегіршін, жөке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терек, ағаш тектес тал, 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 жаңғағы, пісте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аққараған, алша, долана, шие, жиде, шетен, алхоры, мойыл, тұт ағашы, алма ағашы, өзге де ағаш тұқымдастар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Арша, самырсын өскіні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қараған, бұта тектес талдар, шырғанақ, жүзгін, шеңгел және өзге де бұталар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Майқарағай мен қайыңның бұтақтарын дайындау бөлінген кеспеағаш аймағындағы кесілген ағаштардан дайындалады.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 учаскелерінде орманды жанама пайдалану 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Шығыс Қазақстан облыстық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 және ресурстар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бірлігі.***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тегін жинау мен дайындау нормасы****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төлемдер, тегін нормалар және коммерциялық мақсатта пайдалану кезінде өлшем бірлігі.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Дайындау және жинау: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жабайы өсетін жемістер, жаңғақтар, саңырауқұлақтар, жидектер мен басқа да тағамдық өнімдер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 жаңғағы*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жаңғақ 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Шекілдеуікті, сүйекті жемістер (долана, шәңгіш, шетен, мойыл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 (құлпынай, таңқурай, қарақат, қара жидек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Ескертпе: Балқарағай бүршігін таза жаңғаққа аудару кезінде 3/1 коэффиценті қолданылады.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дәрілік өсімдіктер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иірі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жапырақты шағыр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салаубасы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маралоты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самалдық (су бұрыш)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самалдық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самалдық (таспа жоңышқа)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балдырған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жұпаргүл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жапырақты шайқурай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жапырақты күреңот (иван - шай)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үйлі қалақай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қандышөп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Шегіршін жапырақты тобылғы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күлтелі тобылғы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шөбі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 қазтабан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шөбі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балшытыр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шешек 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бақа жапырақ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Жұмыршақ (кәдімгі)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шөбі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 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сүйел шөп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мыңжапырақ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шөбі, 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құлмақ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сүйел 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итошаған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Қырықбуын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масақты қылша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саңырауқұлағы (чага)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денесі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 көрсетілмеген өсімдіктер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шөптер, гүлдер, жапырақтар, сабақтар мен өскіндер, жемістер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бүршік, тамыр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Орман Кодексіне сәйкес сирек кездесетін және құрып кету қаупі төнген өсімдік түрлерін жинауға және дайындауға тыйым салынады.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Техникалық шикізатты дайындау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 алу үшін шикізат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төсеніші және түскен 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текше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текше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 және оның басқа да тұқымдастары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текше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тұяқтылардың тасталған мүйіздері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Ескертпе: Есепке алу үшін жаңа жиналған түрдегі салмақ қабылданады.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****Ескертпе: Жеке тұлғалар үшін тегін жинау және дайындау нормасы бару кезінде болу ұзақтығына қарамастан мемлекеттік орман қорының аумағына бір рет баруға қолданылады.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Шөп шабу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жағдайы (өнімділік)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мөлшері*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(8 ц / га және одан жоғары)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(5 тен 8 ц/га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(5 ц/га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Мал жаю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жағдайы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мөлшері*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және жағдайы барлық түрлері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*Ескертпе: 1 га мал жаю нормасын ескере отырып (ересек ірі қара мал -1,5 га, жас ірі қара мал -0,75 га, жылқы -1,0 га, ересек қой мен ешкі - 0,75, қозы – 0,25 га, түйе - 1,5 га.;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мөлшерлемесі жазғы (15 сәуірден 15 қазанға дейін) және қысқы (15 қазаннан 15 сәуірге дейін) маусымдарға бөлек қолданылады.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Омарталар мен ара ұяларын орналастыру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кезінде омарталар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текше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 кезінде омарталар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Марал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(жылына)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бірлігінде марал құрамының нормативтік тығыздығын ескере отырып.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Аң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шаруашылығы (жылына)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бірлігінде жануарларды ұстаудың нормативтік тығыздығын ескере отырып.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 Бау шаруашылығы, бақша шаруашылығы, бақ шаруашылығы және өзге де ауыл шаруашылығы дақылдарын өсіру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шаруашылығы, бақша шаруашылығы, бақ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 шаруашылығы дақылдарын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 учаскелерін мәдени-сауықтыруға, рекреациялық, туристік және спорттық мақсаттарға, аңшылық шаруашылығының мұқтаждығына пайдаланғаны 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облыстық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сауықтыру, рекреациялық, туристік және спорттық мақсаттар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мұқтаждығы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алқаптарын пайдаланғаны үшін;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 ғимараттарды орналастыру үшін (күзетші үйі, аңшы үйі, шаруашылық құрылыстар)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сауықтыру, рекреациялық, туристік және спорттық мақсаттар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19/228-VІ шешіміне 5 қосымша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 учаскелерін ағаш және бұта тұқымдас екпе материалдарын және арнаулы мақсаттағы плантациялық көшеттер өсіруге пайдалану үшін төлемақы мөлшерлемелері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 көрсеткішіндегі 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тұқымдас екпе материалдарын және арнаулы мақсаттағы плантациялық көшеттер өсіруге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19/228-VІ шешіміне 6 қосымша 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жойылды деп танылған шешімдерінің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мемлекеттік орман қорының учаскелеріндегі орманды пайдалануға арналған төлемақы мөлшерлемелері туралы" Шығыс Қазақстан облыстық мәслихатының 2009 жылғы 21 желтоқсандағы № 17/226- IV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2522, 2010 жылғы 1 ақпанда "Дидар", 2010 жылғы 2 ақпанда "Рудный Алтай" газеттерінде жарияланды).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облысының мемлекеттік орман қорының учаскелеріндегі орманды пайдалануға арналған төлемақы мөлшерлемелері туралы" Шығыс Қазақстан облыстық мәслихатының 2009 жылғы 21 желтоқсандағы № 17/226-IV шешіміне өзгеріс енгізу туралы" Шығыс Қазақстан облыстық мәслихатының 2013 жылғы 11 желтоқсандағы № 17/202-V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3133, 2013 жылғы 30 желтоқсанда "Әділет" ақпараттық-құқықтық жүйесінде, 2014 жылғы 7 қаңтарда "Рудный Алтай", 2014 жылғы 10 қаңтардағы "Дидар" газеттерінде жарияланды).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облысының мемлекеттік орман қорының учаскелеріндегі орманды пайдалануға арналған төлемақы мөлшерлемелері туралы" Шығыс Қазақстан облыстық мәслихатының 2009 жылғы 21 желтоқсандағы № 17/226-IV шешіміне өзгерістер енгізу туралы" Шығыс Қазақстан облыстық мәслихатының 2016 жылғы 21 сәуірдегі № 2/18-VI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4554, 2016 жылғы 3 маусымда "ҚР НҚА эталондық бақылау банкі" ақпараттық жүйесінде, 2016 жылғы 6 маусымда "Әділет" ақпараттық-құқықтық жүйесінде жарияланды).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