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8474" w14:textId="23a8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Шардара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28 наурыздағы № 25-173-VI шешiмi. Оңтүстiк Қазақстан облысының Әдiлет департаментiнде 2018 жылғы 18 сәуірде № 4553 болып тiркелдi. Күші жойылды - Түркістан облысы Шардара аудандық мәслихатының 2023 жылғы 14 тамыздағы № 6-39-VIII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14.08.2023 № 6-39-VIII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Шардара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қазақ тілінде өзгеріс енгізілді, орыс тіліндегі мәтіні өзгермейді - Түркістан облысы Шардара аудандық мәслихатының 31.03.2022 </w:t>
      </w:r>
      <w:r>
        <w:rPr>
          <w:rFonts w:ascii="Times New Roman"/>
          <w:b w:val="false"/>
          <w:i w:val="false"/>
          <w:color w:val="000000"/>
          <w:sz w:val="28"/>
        </w:rPr>
        <w:t>№ 17-103-VII</w:t>
      </w:r>
      <w:r>
        <w:rPr>
          <w:rFonts w:ascii="Times New Roman"/>
          <w:b w:val="false"/>
          <w:i w:val="false"/>
          <w:color w:val="ff0000"/>
          <w:sz w:val="28"/>
        </w:rPr>
        <w:t xml:space="preserve"> шешiмiмен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Шардара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Шардара аудандық мәслихатының 2017 жылғы 17 наурыздағы № 13-92-VІ ""Б" корпусы Шардара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4018 болып тіркелген, 2017 жылғы 14 сәуірдегі "Шартарап-Шарайна" газетінде және 2017 жылғы 21 сәуірде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Айдос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28 наурыздағы</w:t>
            </w:r>
            <w:r>
              <w:br/>
            </w:r>
            <w:r>
              <w:rPr>
                <w:rFonts w:ascii="Times New Roman"/>
                <w:b w:val="false"/>
                <w:i w:val="false"/>
                <w:color w:val="000000"/>
                <w:sz w:val="20"/>
              </w:rPr>
              <w:t>№ 25-173-VІ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 корпусы Шардара аудандық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Шардара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Шардара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Шардара аудандық мәслихатының 31.03.2022 </w:t>
      </w:r>
      <w:r>
        <w:rPr>
          <w:rFonts w:ascii="Times New Roman"/>
          <w:b w:val="false"/>
          <w:i w:val="false"/>
          <w:color w:val="000000"/>
          <w:sz w:val="28"/>
        </w:rPr>
        <w:t>№ 17-103-VII</w:t>
      </w:r>
      <w:r>
        <w:rPr>
          <w:rFonts w:ascii="Times New Roman"/>
          <w:b w:val="false"/>
          <w:i w:val="false"/>
          <w:color w:val="ff0000"/>
          <w:sz w:val="28"/>
        </w:rPr>
        <w:t xml:space="preserve"> шешiмiмен (алғашқы ресми жарияланған күнінен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12.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20"/>
    <w:p>
      <w:pPr>
        <w:spacing w:after="0"/>
        <w:ind w:left="0"/>
        <w:jc w:val="both"/>
      </w:pPr>
      <w:r>
        <w:rPr>
          <w:rFonts w:ascii="Times New Roman"/>
          <w:b w:val="false"/>
          <w:i w:val="false"/>
          <w:color w:val="000000"/>
          <w:sz w:val="28"/>
        </w:rPr>
        <w:t>
      13. НМИ саны 5 құрайды.</w:t>
      </w:r>
    </w:p>
    <w:bookmarkEnd w:id="20"/>
    <w:bookmarkStart w:name="z23" w:id="21"/>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Шардара аудандық мәслихатының 31.03.2022 </w:t>
      </w:r>
      <w:r>
        <w:rPr>
          <w:rFonts w:ascii="Times New Roman"/>
          <w:b w:val="false"/>
          <w:i w:val="false"/>
          <w:color w:val="000000"/>
          <w:sz w:val="28"/>
        </w:rPr>
        <w:t>№ 17-103-VII</w:t>
      </w:r>
      <w:r>
        <w:rPr>
          <w:rFonts w:ascii="Times New Roman"/>
          <w:b w:val="false"/>
          <w:i w:val="false"/>
          <w:color w:val="ff0000"/>
          <w:sz w:val="28"/>
        </w:rPr>
        <w:t xml:space="preserve"> шешiмiмен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Шардара аудандық мәслихатының 31.03.2022 </w:t>
      </w:r>
      <w:r>
        <w:rPr>
          <w:rFonts w:ascii="Times New Roman"/>
          <w:b w:val="false"/>
          <w:i w:val="false"/>
          <w:color w:val="000000"/>
          <w:sz w:val="28"/>
        </w:rPr>
        <w:t>№ 17-103-VII</w:t>
      </w:r>
      <w:r>
        <w:rPr>
          <w:rFonts w:ascii="Times New Roman"/>
          <w:b w:val="false"/>
          <w:i w:val="false"/>
          <w:color w:val="ff0000"/>
          <w:sz w:val="28"/>
        </w:rPr>
        <w:t xml:space="preserve"> шешiмiмен (алғашқы ресми жарияланған күнінен бастап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 </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 жыл </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_______________________________</w:t>
      </w:r>
    </w:p>
    <w:p>
      <w:pPr>
        <w:spacing w:after="0"/>
        <w:ind w:left="0"/>
        <w:jc w:val="both"/>
      </w:pPr>
      <w:r>
        <w:rPr>
          <w:rFonts w:ascii="Times New Roman"/>
          <w:b w:val="false"/>
          <w:i w:val="false"/>
          <w:color w:val="000000"/>
          <w:sz w:val="28"/>
        </w:rPr>
        <w:t>Қызметшінің лауазымы: 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 </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(Т.А.Ә., 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_______________________________________________________ </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 xml:space="preserve">күнi ________________________ </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 xml:space="preserve">күнi _________________________ </w:t>
            </w:r>
          </w:p>
          <w:p>
            <w:pPr>
              <w:spacing w:after="20"/>
              <w:ind w:left="20"/>
              <w:jc w:val="both"/>
            </w:pPr>
            <w:r>
              <w:rPr>
                <w:rFonts w:ascii="Times New Roman"/>
                <w:b w:val="false"/>
                <w:i w:val="false"/>
                <w:color w:val="000000"/>
                <w:sz w:val="20"/>
              </w:rPr>
              <w:t xml:space="preserve">қолы ________________________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xml:space="preserve">
      _________________жыл </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 xml:space="preserve">күнi ________________________ </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 xml:space="preserve">күнi _________________________ </w:t>
            </w:r>
          </w:p>
          <w:p>
            <w:pPr>
              <w:spacing w:after="20"/>
              <w:ind w:left="20"/>
              <w:jc w:val="both"/>
            </w:pPr>
            <w:r>
              <w:rPr>
                <w:rFonts w:ascii="Times New Roman"/>
                <w:b w:val="false"/>
                <w:i w:val="false"/>
                <w:color w:val="000000"/>
                <w:sz w:val="20"/>
              </w:rPr>
              <w:t xml:space="preserve">қолы ________________________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Шардара аудандық мәслихатының 31.03.2022 </w:t>
      </w:r>
      <w:r>
        <w:rPr>
          <w:rFonts w:ascii="Times New Roman"/>
          <w:b w:val="false"/>
          <w:i w:val="false"/>
          <w:color w:val="ff0000"/>
          <w:sz w:val="28"/>
        </w:rPr>
        <w:t>№ 17-103-VII</w:t>
      </w:r>
      <w:r>
        <w:rPr>
          <w:rFonts w:ascii="Times New Roman"/>
          <w:b w:val="false"/>
          <w:i w:val="false"/>
          <w:color w:val="ff0000"/>
          <w:sz w:val="28"/>
        </w:rPr>
        <w:t xml:space="preserve"> шешiмiмен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Сыпайы және тілектестікпен қызмет көрсетеді;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 </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бағалау мерзімі жыл) </w:t>
      </w:r>
    </w:p>
    <w:p>
      <w:pPr>
        <w:spacing w:after="0"/>
        <w:ind w:left="0"/>
        <w:jc w:val="both"/>
      </w:pP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Комиссия қорытындысы: ____________________________________________</w:t>
      </w:r>
      <w:r>
        <w:br/>
      </w:r>
      <w:r>
        <w:rPr>
          <w:rFonts w:ascii="Times New Roman"/>
          <w:b w:val="false"/>
          <w:i w:val="false"/>
          <w:color w:val="000000"/>
          <w:sz w:val="28"/>
        </w:rPr>
        <w:t xml:space="preserve">Тексерілді: </w:t>
      </w:r>
      <w:r>
        <w:br/>
      </w:r>
      <w:r>
        <w:rPr>
          <w:rFonts w:ascii="Times New Roman"/>
          <w:b w:val="false"/>
          <w:i w:val="false"/>
          <w:color w:val="000000"/>
          <w:sz w:val="28"/>
        </w:rPr>
        <w:t xml:space="preserve">Комиссияның хатшысы: _______________________ Күнi: _____________ </w:t>
      </w:r>
      <w:r>
        <w:br/>
      </w:r>
      <w:r>
        <w:rPr>
          <w:rFonts w:ascii="Times New Roman"/>
          <w:b w:val="false"/>
          <w:i w:val="false"/>
          <w:color w:val="000000"/>
          <w:sz w:val="28"/>
        </w:rPr>
        <w:t xml:space="preserve">(тегi, аты-жөні, қолы) </w:t>
      </w:r>
      <w:r>
        <w:br/>
      </w:r>
      <w:r>
        <w:rPr>
          <w:rFonts w:ascii="Times New Roman"/>
          <w:b w:val="false"/>
          <w:i w:val="false"/>
          <w:color w:val="000000"/>
          <w:sz w:val="28"/>
        </w:rPr>
        <w:t xml:space="preserve">Комиссияның төрағасы: _____________________ Күнi: _______________ </w:t>
      </w:r>
      <w:r>
        <w:br/>
      </w:r>
      <w:r>
        <w:rPr>
          <w:rFonts w:ascii="Times New Roman"/>
          <w:b w:val="false"/>
          <w:i w:val="false"/>
          <w:color w:val="000000"/>
          <w:sz w:val="28"/>
        </w:rPr>
        <w:t xml:space="preserve">(тегi, аты-жөні, қолы) </w:t>
      </w:r>
      <w:r>
        <w:br/>
      </w:r>
      <w:r>
        <w:rPr>
          <w:rFonts w:ascii="Times New Roman"/>
          <w:b w:val="false"/>
          <w:i w:val="false"/>
          <w:color w:val="000000"/>
          <w:sz w:val="28"/>
        </w:rPr>
        <w:t xml:space="preserve">Комиссияның мүшесi: _________________________ Күнi: _____________ </w:t>
      </w:r>
      <w:r>
        <w:br/>
      </w:r>
      <w:r>
        <w:rPr>
          <w:rFonts w:ascii="Times New Roman"/>
          <w:b w:val="false"/>
          <w:i w:val="false"/>
          <w:color w:val="000000"/>
          <w:sz w:val="28"/>
        </w:rPr>
        <w:t>(тегi, аты-жөні, қолы)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header.xml" Type="http://schemas.openxmlformats.org/officeDocument/2006/relationships/header" Id="rId1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