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12ac" w14:textId="8a01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21/109-VI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9 шілдедегі № 28/157-VI шешiмi. Оңтүстiк Қазақстан облысының Әдiлет департаментiнде 2018 жылғы 18 шілдеде № 4685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санымен тіркелген, 2018 жылы 12 қаңтардағы "Төлеби туы"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2018-2020 жылдарға арналған аудандық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16 426 986 мың теңге:</w:t>
      </w:r>
    </w:p>
    <w:p>
      <w:pPr>
        <w:spacing w:after="0"/>
        <w:ind w:left="0"/>
        <w:jc w:val="both"/>
      </w:pPr>
      <w:r>
        <w:rPr>
          <w:rFonts w:ascii="Times New Roman"/>
          <w:b w:val="false"/>
          <w:i w:val="false"/>
          <w:color w:val="000000"/>
          <w:sz w:val="28"/>
        </w:rPr>
        <w:t>
      салықтық түсімдер – 1 153 729 мың теңге;</w:t>
      </w:r>
    </w:p>
    <w:p>
      <w:pPr>
        <w:spacing w:after="0"/>
        <w:ind w:left="0"/>
        <w:jc w:val="both"/>
      </w:pPr>
      <w:r>
        <w:rPr>
          <w:rFonts w:ascii="Times New Roman"/>
          <w:b w:val="false"/>
          <w:i w:val="false"/>
          <w:color w:val="000000"/>
          <w:sz w:val="28"/>
        </w:rPr>
        <w:t>
      салықтық емес түсімдер – 14 879 мың теңге;</w:t>
      </w:r>
    </w:p>
    <w:p>
      <w:pPr>
        <w:spacing w:after="0"/>
        <w:ind w:left="0"/>
        <w:jc w:val="both"/>
      </w:pPr>
      <w:r>
        <w:rPr>
          <w:rFonts w:ascii="Times New Roman"/>
          <w:b w:val="false"/>
          <w:i w:val="false"/>
          <w:color w:val="000000"/>
          <w:sz w:val="28"/>
        </w:rPr>
        <w:t>
      негізгі капиталды сатудан түсетін түсімдер – 26 333 мың теңге;</w:t>
      </w:r>
    </w:p>
    <w:p>
      <w:pPr>
        <w:spacing w:after="0"/>
        <w:ind w:left="0"/>
        <w:jc w:val="both"/>
      </w:pPr>
      <w:r>
        <w:rPr>
          <w:rFonts w:ascii="Times New Roman"/>
          <w:b w:val="false"/>
          <w:i w:val="false"/>
          <w:color w:val="000000"/>
          <w:sz w:val="28"/>
        </w:rPr>
        <w:t>
      трансферттер түсiмi – 15 232 045 мың теңге;</w:t>
      </w:r>
    </w:p>
    <w:p>
      <w:pPr>
        <w:spacing w:after="0"/>
        <w:ind w:left="0"/>
        <w:jc w:val="both"/>
      </w:pPr>
      <w:r>
        <w:rPr>
          <w:rFonts w:ascii="Times New Roman"/>
          <w:b w:val="false"/>
          <w:i w:val="false"/>
          <w:color w:val="000000"/>
          <w:sz w:val="28"/>
        </w:rPr>
        <w:t>
      2) шығындар – 16 564 674 мың теңге;</w:t>
      </w:r>
    </w:p>
    <w:p>
      <w:pPr>
        <w:spacing w:after="0"/>
        <w:ind w:left="0"/>
        <w:jc w:val="both"/>
      </w:pPr>
      <w:r>
        <w:rPr>
          <w:rFonts w:ascii="Times New Roman"/>
          <w:b w:val="false"/>
          <w:i w:val="false"/>
          <w:color w:val="000000"/>
          <w:sz w:val="28"/>
        </w:rPr>
        <w:t>
      3) таза бюджеттік кредиттеу – 7 215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- 144 903 мың теңге;</w:t>
      </w:r>
    </w:p>
    <w:p>
      <w:pPr>
        <w:spacing w:after="0"/>
        <w:ind w:left="0"/>
        <w:jc w:val="both"/>
      </w:pPr>
      <w:r>
        <w:rPr>
          <w:rFonts w:ascii="Times New Roman"/>
          <w:b w:val="false"/>
          <w:i w:val="false"/>
          <w:color w:val="000000"/>
          <w:sz w:val="28"/>
        </w:rPr>
        <w:t>
      6) бюджет тапшылығын қаржыландыру – 144 903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140 727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49,9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9 шілдедегі</w:t>
            </w:r>
            <w:r>
              <w:br/>
            </w:r>
            <w:r>
              <w:rPr>
                <w:rFonts w:ascii="Times New Roman"/>
                <w:b w:val="false"/>
                <w:i w:val="false"/>
                <w:color w:val="000000"/>
                <w:sz w:val="20"/>
              </w:rPr>
              <w:t>№ 28/157-VI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15153204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6532189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9 шілдедегі</w:t>
            </w:r>
            <w:r>
              <w:br/>
            </w:r>
            <w:r>
              <w:rPr>
                <w:rFonts w:ascii="Times New Roman"/>
                <w:b w:val="false"/>
                <w:i w:val="false"/>
                <w:color w:val="000000"/>
                <w:sz w:val="20"/>
              </w:rPr>
              <w:t>№ 28/157-VI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3587965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1821335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