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3cae" w14:textId="6f43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2017 жылғы 25 желтоқсандағы № 21/109-VI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аудандық мәслихатының 2018 жылғы 26 қаңтардағы № 23/126-VI шешiмi. Оңтүстiк Қазақстан облысының Әдiлет департаментiнде 2018 жылғы 31 қаңтарда № 4432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10 қаңтардағы № 19/230-VI "Оңтүстік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4396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2017 жылғы 25 желтоқсандағы № 21/109-VI "2018-2020 жылдарға арналған аудандық бюджет туралы" (Нормативтік құқықтық актілерді мемлекеттік тіркеу тізілімінде № 4352 санымен тіркелген, 2018 жылы 12 қаңтардағы "Төлеби туы" газетінде және 2018 жылғы 15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Төлеби ауданының 2018-2020 жылдарға арналған аудандық бюджеті тиісінше 1, 2 және 3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15 958 324 мың теңге:</w:t>
      </w:r>
    </w:p>
    <w:p>
      <w:pPr>
        <w:spacing w:after="0"/>
        <w:ind w:left="0"/>
        <w:jc w:val="both"/>
      </w:pPr>
      <w:r>
        <w:rPr>
          <w:rFonts w:ascii="Times New Roman"/>
          <w:b w:val="false"/>
          <w:i w:val="false"/>
          <w:color w:val="000000"/>
          <w:sz w:val="28"/>
        </w:rPr>
        <w:t>
      салықтық түсімдер – 1 229 388 мың теңге;</w:t>
      </w:r>
    </w:p>
    <w:p>
      <w:pPr>
        <w:spacing w:after="0"/>
        <w:ind w:left="0"/>
        <w:jc w:val="both"/>
      </w:pPr>
      <w:r>
        <w:rPr>
          <w:rFonts w:ascii="Times New Roman"/>
          <w:b w:val="false"/>
          <w:i w:val="false"/>
          <w:color w:val="000000"/>
          <w:sz w:val="28"/>
        </w:rPr>
        <w:t>
      салықтық емес түсімдер – 13 497 мың теңге;</w:t>
      </w:r>
    </w:p>
    <w:p>
      <w:pPr>
        <w:spacing w:after="0"/>
        <w:ind w:left="0"/>
        <w:jc w:val="both"/>
      </w:pPr>
      <w:r>
        <w:rPr>
          <w:rFonts w:ascii="Times New Roman"/>
          <w:b w:val="false"/>
          <w:i w:val="false"/>
          <w:color w:val="000000"/>
          <w:sz w:val="28"/>
        </w:rPr>
        <w:t>
      негізгі капиталды сатудан түсетін түсімдер – 26 333 мың теңге;</w:t>
      </w:r>
    </w:p>
    <w:p>
      <w:pPr>
        <w:spacing w:after="0"/>
        <w:ind w:left="0"/>
        <w:jc w:val="both"/>
      </w:pPr>
      <w:r>
        <w:rPr>
          <w:rFonts w:ascii="Times New Roman"/>
          <w:b w:val="false"/>
          <w:i w:val="false"/>
          <w:color w:val="000000"/>
          <w:sz w:val="28"/>
        </w:rPr>
        <w:t xml:space="preserve">
      трансферттер түсiмi – 14 689 106 мың теңге; </w:t>
      </w:r>
    </w:p>
    <w:p>
      <w:pPr>
        <w:spacing w:after="0"/>
        <w:ind w:left="0"/>
        <w:jc w:val="both"/>
      </w:pPr>
      <w:r>
        <w:rPr>
          <w:rFonts w:ascii="Times New Roman"/>
          <w:b w:val="false"/>
          <w:i w:val="false"/>
          <w:color w:val="000000"/>
          <w:sz w:val="28"/>
        </w:rPr>
        <w:t>
      2) шығындар – 15 957 839 мың теңге;</w:t>
      </w:r>
    </w:p>
    <w:p>
      <w:pPr>
        <w:spacing w:after="0"/>
        <w:ind w:left="0"/>
        <w:jc w:val="both"/>
      </w:pPr>
      <w:r>
        <w:rPr>
          <w:rFonts w:ascii="Times New Roman"/>
          <w:b w:val="false"/>
          <w:i w:val="false"/>
          <w:color w:val="000000"/>
          <w:sz w:val="28"/>
        </w:rPr>
        <w:t xml:space="preserve">
      3) таза бюджеттік кредиттеу – 7 215 мың теңге: </w:t>
      </w:r>
    </w:p>
    <w:p>
      <w:pPr>
        <w:spacing w:after="0"/>
        <w:ind w:left="0"/>
        <w:jc w:val="both"/>
      </w:pPr>
      <w:r>
        <w:rPr>
          <w:rFonts w:ascii="Times New Roman"/>
          <w:b w:val="false"/>
          <w:i w:val="false"/>
          <w:color w:val="000000"/>
          <w:sz w:val="28"/>
        </w:rPr>
        <w:t>
      бюджеттік кредиттер – 7 215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3)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- 6 730 мың теңге;</w:t>
      </w:r>
    </w:p>
    <w:p>
      <w:pPr>
        <w:spacing w:after="0"/>
        <w:ind w:left="0"/>
        <w:jc w:val="both"/>
      </w:pPr>
      <w:r>
        <w:rPr>
          <w:rFonts w:ascii="Times New Roman"/>
          <w:b w:val="false"/>
          <w:i w:val="false"/>
          <w:color w:val="000000"/>
          <w:sz w:val="28"/>
        </w:rPr>
        <w:t>
      6) бюджет тапшылығын қаржыландыру – 6 730 мың теңге:</w:t>
      </w:r>
    </w:p>
    <w:p>
      <w:pPr>
        <w:spacing w:after="0"/>
        <w:ind w:left="0"/>
        <w:jc w:val="both"/>
      </w:pPr>
      <w:r>
        <w:rPr>
          <w:rFonts w:ascii="Times New Roman"/>
          <w:b w:val="false"/>
          <w:i w:val="false"/>
          <w:color w:val="000000"/>
          <w:sz w:val="28"/>
        </w:rPr>
        <w:t>
      қарыздар түсімі – 7 215 мың теңге;</w:t>
      </w:r>
    </w:p>
    <w:p>
      <w:pPr>
        <w:spacing w:after="0"/>
        <w:ind w:left="0"/>
        <w:jc w:val="both"/>
      </w:pPr>
      <w:r>
        <w:rPr>
          <w:rFonts w:ascii="Times New Roman"/>
          <w:b w:val="false"/>
          <w:i w:val="false"/>
          <w:color w:val="000000"/>
          <w:sz w:val="28"/>
        </w:rPr>
        <w:t>
      қарыздарды өтеу – 3 039 мың теңге;</w:t>
      </w:r>
    </w:p>
    <w:p>
      <w:pPr>
        <w:spacing w:after="0"/>
        <w:ind w:left="0"/>
        <w:jc w:val="both"/>
      </w:pPr>
      <w:r>
        <w:rPr>
          <w:rFonts w:ascii="Times New Roman"/>
          <w:b w:val="false"/>
          <w:i w:val="false"/>
          <w:color w:val="000000"/>
          <w:sz w:val="28"/>
        </w:rPr>
        <w:t>
      бюджет қаражатының пайдаланылатын қалдықтары – 2554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2018 жылы төлем көзінен салық салынатын табыстардан ұсталатын жеке табыс салығы облыстық бюджетке 60,8 пайыз және әлеуметтік салықтан 50 пайыз мөлшерінде бөлу нормативтері белгіленсін.</w:t>
      </w:r>
    </w:p>
    <w:bookmarkEnd w:id="3"/>
    <w:bookmarkStart w:name="z6" w:id="4"/>
    <w:p>
      <w:pPr>
        <w:spacing w:after="0"/>
        <w:ind w:left="0"/>
        <w:jc w:val="both"/>
      </w:pPr>
      <w:r>
        <w:rPr>
          <w:rFonts w:ascii="Times New Roman"/>
          <w:b w:val="false"/>
          <w:i w:val="false"/>
          <w:color w:val="000000"/>
          <w:sz w:val="28"/>
        </w:rPr>
        <w:t>
      3. "Төлеби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4) осы шешім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5) ресми жарияланғаннан кейін осы шешімді Төлеби аудандық мәслихатының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Е.Бектұрғанов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2018 жылғы 26 қаңтардағы</w:t>
            </w:r>
            <w:r>
              <w:br/>
            </w:r>
            <w:r>
              <w:rPr>
                <w:rFonts w:ascii="Times New Roman"/>
                <w:b w:val="false"/>
                <w:i w:val="false"/>
                <w:color w:val="000000"/>
                <w:sz w:val="20"/>
              </w:rPr>
              <w:t>№ 23/126-VI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21/109-VI шешіміне 1 қосымша</w:t>
            </w:r>
          </w:p>
        </w:tc>
      </w:tr>
    </w:tbl>
    <w:p>
      <w:pPr>
        <w:spacing w:after="0"/>
        <w:ind w:left="0"/>
        <w:jc w:val="left"/>
      </w:pPr>
      <w:r>
        <w:rPr>
          <w:rFonts w:ascii="Times New Roman"/>
          <w:b/>
          <w:i w:val="false"/>
          <w:color w:val="000000"/>
        </w:rPr>
        <w:t xml:space="preserve"> 2018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260"/>
        <w:gridCol w:w="812"/>
        <w:gridCol w:w="5454"/>
        <w:gridCol w:w="39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15958324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14689106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14689106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10727738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округтрадың бюджеттерінен трасферттер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13"/>
        <w:gridCol w:w="1293"/>
        <w:gridCol w:w="1293"/>
        <w:gridCol w:w="5159"/>
        <w:gridCol w:w="29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15957839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8577620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7608545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6089081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1519464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1519464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 18 жасқа дейінгі балаларға мемлекеттік жәрдемақылар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елдi мекендердi абаттандыру және көгалдандыру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629971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койылатын және жойылатын ауру жануарлардың, жануарлардан алынатын өнімдер мен шикізаттын құнын иелеріне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энзоотиялық аурулары бойынша ветеринарлық іс-шараларды жүргізу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414426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кайтару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2018 жылғы 26 қаңтардағы</w:t>
            </w:r>
            <w:r>
              <w:br/>
            </w:r>
            <w:r>
              <w:rPr>
                <w:rFonts w:ascii="Times New Roman"/>
                <w:b w:val="false"/>
                <w:i w:val="false"/>
                <w:color w:val="000000"/>
                <w:sz w:val="20"/>
              </w:rPr>
              <w:t>№ 23/126-VI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21/109-VI шешіміне 5 қосымша</w:t>
            </w:r>
          </w:p>
        </w:tc>
      </w:tr>
    </w:tbl>
    <w:p>
      <w:pPr>
        <w:spacing w:after="0"/>
        <w:ind w:left="0"/>
        <w:jc w:val="left"/>
      </w:pPr>
      <w:r>
        <w:rPr>
          <w:rFonts w:ascii="Times New Roman"/>
          <w:b/>
          <w:i w:val="false"/>
          <w:color w:val="000000"/>
        </w:rPr>
        <w:t xml:space="preserve"> 2018 жылғы аудандық бюджеттен аудандық маңызы бар қала, ауыл, кент, ауылдық округ бюджеттеніне берілетін субвенциялар мөлшерінің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582"/>
        <w:gridCol w:w="3488"/>
        <w:gridCol w:w="3489"/>
        <w:gridCol w:w="3489"/>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1183832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1181640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1181640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337753</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335561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335561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47998</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151346</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151346</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151346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65777</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65777</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65777</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57328</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122347</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122347</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122347</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2018 жылғы 26 қаңтардағы</w:t>
            </w:r>
            <w:r>
              <w:br/>
            </w:r>
            <w:r>
              <w:rPr>
                <w:rFonts w:ascii="Times New Roman"/>
                <w:b w:val="false"/>
                <w:i w:val="false"/>
                <w:color w:val="000000"/>
                <w:sz w:val="20"/>
              </w:rPr>
              <w:t>№ 23/126-VI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21/109-VI шешіміне 6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округ бюджеттеніне бағдарламалар бөлінісінде 2018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797"/>
        <w:gridCol w:w="1797"/>
        <w:gridCol w:w="4643"/>
        <w:gridCol w:w="3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3619146</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1899688</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1519464</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240751</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138913</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749243</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61528</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687715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970215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