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af1b" w14:textId="202a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2017 жылғы 22 желтоқсандағы № 131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2018 жылғы 23 қарашадағы № 198 шешiмi. Түркістан облысының Әдiлет департаментiнде 2018 жылғы 6 желтоқсанда № 4823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9 қарашадағы № 31/336-VI "Оңтүстік Қазақстан облыстық мәслихатының 2017 жылғы 11 желтоқсандағы № 18/209-VI "2018-2020 жылдарға арналған облыстық бюджет туралы" шешіміне өзгерістер енгізу туралы" Нормативтік құқықтық актілерді мемлекеттік тіркеу тізілімінде № 4780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2017 жылғы 22 желтоқсандағы № 131 "2018-2020 жылдарға арналған аудандық бюджет туралы" (Нормативтік құқықтық актілерді мемлекеттік тіркеу тізілімінде 4353- нөмірімен тіркелген, 2018 жылғы 13 қаңтарда "Созақ үні" газетінде және 2018 жылғы 12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Созақ ауданының 2018-2020 жылдарға арналған аудандық бюджеті тиісінше 1-қосымшаға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 13 208 481 мың теңге:</w:t>
      </w:r>
    </w:p>
    <w:p>
      <w:pPr>
        <w:spacing w:after="0"/>
        <w:ind w:left="0"/>
        <w:jc w:val="both"/>
      </w:pPr>
      <w:r>
        <w:rPr>
          <w:rFonts w:ascii="Times New Roman"/>
          <w:b w:val="false"/>
          <w:i w:val="false"/>
          <w:color w:val="000000"/>
          <w:sz w:val="28"/>
        </w:rPr>
        <w:t>
      салықтық түсімдер – 6 752 090 мың теңге;</w:t>
      </w:r>
    </w:p>
    <w:p>
      <w:pPr>
        <w:spacing w:after="0"/>
        <w:ind w:left="0"/>
        <w:jc w:val="both"/>
      </w:pPr>
      <w:r>
        <w:rPr>
          <w:rFonts w:ascii="Times New Roman"/>
          <w:b w:val="false"/>
          <w:i w:val="false"/>
          <w:color w:val="000000"/>
          <w:sz w:val="28"/>
        </w:rPr>
        <w:t>
      салықтық емес түсімдер – 5 884 мың теңге;</w:t>
      </w:r>
    </w:p>
    <w:p>
      <w:pPr>
        <w:spacing w:after="0"/>
        <w:ind w:left="0"/>
        <w:jc w:val="both"/>
      </w:pPr>
      <w:r>
        <w:rPr>
          <w:rFonts w:ascii="Times New Roman"/>
          <w:b w:val="false"/>
          <w:i w:val="false"/>
          <w:color w:val="000000"/>
          <w:sz w:val="28"/>
        </w:rPr>
        <w:t>
      негізгі капиталды сатудан түсетін түсімдер – 11 806 мың теңге;</w:t>
      </w:r>
    </w:p>
    <w:p>
      <w:pPr>
        <w:spacing w:after="0"/>
        <w:ind w:left="0"/>
        <w:jc w:val="both"/>
      </w:pPr>
      <w:r>
        <w:rPr>
          <w:rFonts w:ascii="Times New Roman"/>
          <w:b w:val="false"/>
          <w:i w:val="false"/>
          <w:color w:val="000000"/>
          <w:sz w:val="28"/>
        </w:rPr>
        <w:t>
      трансферттер түсімі – 6 438 701 мың теңге;</w:t>
      </w:r>
    </w:p>
    <w:p>
      <w:pPr>
        <w:spacing w:after="0"/>
        <w:ind w:left="0"/>
        <w:jc w:val="both"/>
      </w:pPr>
      <w:r>
        <w:rPr>
          <w:rFonts w:ascii="Times New Roman"/>
          <w:b w:val="false"/>
          <w:i w:val="false"/>
          <w:color w:val="000000"/>
          <w:sz w:val="28"/>
        </w:rPr>
        <w:t>
      2) шығындар – 13 523 935 мың теңге;</w:t>
      </w:r>
    </w:p>
    <w:p>
      <w:pPr>
        <w:spacing w:after="0"/>
        <w:ind w:left="0"/>
        <w:jc w:val="both"/>
      </w:pPr>
      <w:r>
        <w:rPr>
          <w:rFonts w:ascii="Times New Roman"/>
          <w:b w:val="false"/>
          <w:i w:val="false"/>
          <w:color w:val="000000"/>
          <w:sz w:val="28"/>
        </w:rPr>
        <w:t>
      3) таза бюджеттік кредиттеу – 41 574 мың теңге:</w:t>
      </w:r>
    </w:p>
    <w:p>
      <w:pPr>
        <w:spacing w:after="0"/>
        <w:ind w:left="0"/>
        <w:jc w:val="both"/>
      </w:pPr>
      <w:r>
        <w:rPr>
          <w:rFonts w:ascii="Times New Roman"/>
          <w:b w:val="false"/>
          <w:i w:val="false"/>
          <w:color w:val="000000"/>
          <w:sz w:val="28"/>
        </w:rPr>
        <w:t>
      бюджеттік кредиттер – 54 112 мың теңге;</w:t>
      </w:r>
    </w:p>
    <w:p>
      <w:pPr>
        <w:spacing w:after="0"/>
        <w:ind w:left="0"/>
        <w:jc w:val="both"/>
      </w:pPr>
      <w:r>
        <w:rPr>
          <w:rFonts w:ascii="Times New Roman"/>
          <w:b w:val="false"/>
          <w:i w:val="false"/>
          <w:color w:val="000000"/>
          <w:sz w:val="28"/>
        </w:rPr>
        <w:t>
      бюджеттік кредиттерді өтеу – 12 538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-357 028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357 028 мың теңге:</w:t>
      </w:r>
    </w:p>
    <w:p>
      <w:pPr>
        <w:spacing w:after="0"/>
        <w:ind w:left="0"/>
        <w:jc w:val="both"/>
      </w:pPr>
      <w:r>
        <w:rPr>
          <w:rFonts w:ascii="Times New Roman"/>
          <w:b w:val="false"/>
          <w:i w:val="false"/>
          <w:color w:val="000000"/>
          <w:sz w:val="28"/>
        </w:rPr>
        <w:t>
      қарыздар түсімі – 54 112 мың теңге;</w:t>
      </w:r>
    </w:p>
    <w:p>
      <w:pPr>
        <w:spacing w:after="0"/>
        <w:ind w:left="0"/>
        <w:jc w:val="both"/>
      </w:pPr>
      <w:r>
        <w:rPr>
          <w:rFonts w:ascii="Times New Roman"/>
          <w:b w:val="false"/>
          <w:i w:val="false"/>
          <w:color w:val="000000"/>
          <w:sz w:val="28"/>
        </w:rPr>
        <w:t>
      қарыздарды өтеу – 11 291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314 207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2018 жылы жеке табыс салығы және әлеуметтік салық түсімдерінің жалпы сомасын бөлу нормативтері белгіленсін:</w:t>
      </w:r>
    </w:p>
    <w:p>
      <w:pPr>
        <w:spacing w:after="0"/>
        <w:ind w:left="0"/>
        <w:jc w:val="both"/>
      </w:pPr>
      <w:r>
        <w:rPr>
          <w:rFonts w:ascii="Times New Roman"/>
          <w:b w:val="false"/>
          <w:i w:val="false"/>
          <w:color w:val="000000"/>
          <w:sz w:val="28"/>
        </w:rPr>
        <w:t>
      аудандық бюджетке төлем көзінен салық салынатын табыстардан ұсталатын жеке табыс салығынан 62,9 пайыз;</w:t>
      </w:r>
    </w:p>
    <w:p>
      <w:pPr>
        <w:spacing w:after="0"/>
        <w:ind w:left="0"/>
        <w:jc w:val="both"/>
      </w:pP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 50 пайыз;</w:t>
      </w:r>
    </w:p>
    <w:p>
      <w:pPr>
        <w:spacing w:after="0"/>
        <w:ind w:left="0"/>
        <w:jc w:val="both"/>
      </w:pPr>
      <w:r>
        <w:rPr>
          <w:rFonts w:ascii="Times New Roman"/>
          <w:b w:val="false"/>
          <w:i w:val="false"/>
          <w:color w:val="000000"/>
          <w:sz w:val="28"/>
        </w:rPr>
        <w:t>
      аудандық бюджетке әлеуметтік салықтан 50 пайыз.";</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"Созақ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шешімді мемлекеттік тіркелген күннен бастап күнтізбелік он күн ішінде оның көшірмесін ресми жариялау үшін Созақ ауданында таралатын мерзімді басылымдарға жіберуді;</w:t>
      </w:r>
    </w:p>
    <w:p>
      <w:pPr>
        <w:spacing w:after="0"/>
        <w:ind w:left="0"/>
        <w:jc w:val="both"/>
      </w:pPr>
      <w:r>
        <w:rPr>
          <w:rFonts w:ascii="Times New Roman"/>
          <w:b w:val="false"/>
          <w:i w:val="false"/>
          <w:color w:val="000000"/>
          <w:sz w:val="28"/>
        </w:rPr>
        <w:t>
      4) осы шешімді оның ресми жарияланғаннан кейін Созақ аудандық мәслихаттың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23 қарашадағы</w:t>
            </w:r>
            <w:r>
              <w:br/>
            </w:r>
            <w:r>
              <w:rPr>
                <w:rFonts w:ascii="Times New Roman"/>
                <w:b w:val="false"/>
                <w:i w:val="false"/>
                <w:color w:val="000000"/>
                <w:sz w:val="20"/>
              </w:rPr>
              <w:t>№ 198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131 шешіміне 1 қосымша</w:t>
            </w:r>
          </w:p>
        </w:tc>
      </w:tr>
    </w:tbl>
    <w:p>
      <w:pPr>
        <w:spacing w:after="0"/>
        <w:ind w:left="0"/>
        <w:jc w:val="left"/>
      </w:pPr>
      <w:r>
        <w:rPr>
          <w:rFonts w:ascii="Times New Roman"/>
          <w:b/>
          <w:i w:val="false"/>
          <w:color w:val="000000"/>
        </w:rPr>
        <w:t xml:space="preserve"> 2018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88"/>
        <w:gridCol w:w="1207"/>
        <w:gridCol w:w="1207"/>
        <w:gridCol w:w="4997"/>
        <w:gridCol w:w="31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13 208 481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6 752 090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2 057 884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2 057 884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1 396 712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1 396 712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3 243 488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3 212 579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13 523 935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252 335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178 442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143 501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198 116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күрделі шығыстары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 басқа 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7 924 839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532 290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467 246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467 246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7 049 091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6 656 079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6 547 937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108 142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157 303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қамқорылығынсыз қалған баланы (балаларды) асырап алғаны үшін Қазақстан азаматтарына біржолғы ақша қаражатын төлеуге арналған төлемдер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99 656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50 634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172 845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берілетін баланы (балаларды) асырап бағу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527 895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527 895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87 660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көмекшілердің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798 451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616 736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558 118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394 953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904 625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247 586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247 586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396 889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257 394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88 559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126 602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100 813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260 752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244 283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206 827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шарушылығы және жер қатынастары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660 584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660 584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660 584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578 315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373 449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1 116 060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91 378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Атауы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жергілікті атқарушы органы алатын қарыздар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