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65494" w14:textId="fc654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 әкімдігінің 2015 жылғы 26 наурыздағы № 1 және Сайрам аудандық мәслихатының 2015 жылғы 26 наурыздағы № 42-281/V "Сайрам ауданы бойынша елді мекендердің шегін өзгерту туралы" бірлескен қаулысы мен шешіміне өзгерістер енгізу туралы</w:t>
      </w:r>
    </w:p>
    <w:p>
      <w:pPr>
        <w:spacing w:after="0"/>
        <w:ind w:left="0"/>
        <w:jc w:val="both"/>
      </w:pPr>
      <w:r>
        <w:rPr>
          <w:rFonts w:ascii="Times New Roman"/>
          <w:b w:val="false"/>
          <w:i w:val="false"/>
          <w:color w:val="000000"/>
          <w:sz w:val="28"/>
        </w:rPr>
        <w:t>Оңтүстiк Қазақстан облысы Сайрам аудандық мәслихатының 2018 жылғы 4 шілдедегі № 30-205/VI шешiмi. Оңтүстiк Қазақстан облысының Әдiлет департаментiнде 2018 жылғы 20 шілдеде № 4695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кодексінің 108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12 бабының</w:t>
      </w:r>
      <w:r>
        <w:rPr>
          <w:rFonts w:ascii="Times New Roman"/>
          <w:b w:val="false"/>
          <w:i w:val="false"/>
          <w:color w:val="000000"/>
          <w:sz w:val="28"/>
        </w:rPr>
        <w:t xml:space="preserve"> 3) тармақшасына сәйкес Сайрам ауданының әкімдігі ҚАУЛЫ </w:t>
      </w:r>
      <w:r>
        <w:rPr>
          <w:rFonts w:ascii="Times New Roman"/>
          <w:b/>
          <w:i w:val="false"/>
          <w:color w:val="000000"/>
          <w:sz w:val="28"/>
        </w:rPr>
        <w:t xml:space="preserve">ЕТТІ </w:t>
      </w:r>
      <w:r>
        <w:rPr>
          <w:rFonts w:ascii="Times New Roman"/>
          <w:b w:val="false"/>
          <w:i w:val="false"/>
          <w:color w:val="000000"/>
          <w:sz w:val="28"/>
        </w:rPr>
        <w:t>және Сайрам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Жер қатынастары бөлімі және сәулет қала құрылысы бөлімінің бірлескен ұсынысына сәйкес, Сайрам ауданы әкімдігінің 2015 жылғы 26 наурыздағы № 1 және Сайрам аудандық мәслихатының 2015 жылғы 26 наурыздағы № 42-281/V "Сайрам ауданы бойынша елді мекендердің шегін өзгерту туралы" (Нормативтік құқықтық актілерді мемлекеттік тіркеу тізілімінде 3173 нөмірімен тіркелген, 2015 жылғы 22 мамырдағы "Мәртөбе" газетінде және 2015 жылы 25 мамырда Қазақстан Республикасының нормативтік құқықтық актілерінің эталондық бақылау банкінде электрондық түрде жарияланған) бірлескен </w:t>
      </w:r>
      <w:r>
        <w:rPr>
          <w:rFonts w:ascii="Times New Roman"/>
          <w:b w:val="false"/>
          <w:i w:val="false"/>
          <w:color w:val="000000"/>
          <w:sz w:val="28"/>
        </w:rPr>
        <w:t>қаулысы мен 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 тармақтың</w:t>
      </w:r>
      <w:r>
        <w:rPr>
          <w:rFonts w:ascii="Times New Roman"/>
          <w:b w:val="false"/>
          <w:i w:val="false"/>
          <w:color w:val="000000"/>
          <w:sz w:val="28"/>
        </w:rPr>
        <w:t xml:space="preserve"> 4) тармақшасы мынадай редакцияда жазылсын:</w:t>
      </w:r>
    </w:p>
    <w:bookmarkEnd w:id="2"/>
    <w:p>
      <w:pPr>
        <w:spacing w:after="0"/>
        <w:ind w:left="0"/>
        <w:jc w:val="both"/>
      </w:pPr>
      <w:r>
        <w:rPr>
          <w:rFonts w:ascii="Times New Roman"/>
          <w:b w:val="false"/>
          <w:i w:val="false"/>
          <w:color w:val="000000"/>
          <w:sz w:val="28"/>
        </w:rPr>
        <w:t>
      "4) Қарабұлақ ауылының шегінен 724,34 гектар суармалы егістік жер учаскесі шығарылып, Қарабұлақ ауыл округінің аумағындағы 724,34 гектар суарылмайтын егістік жер учаскесі Қарабұлақ ауылының шегіне қосылып шегі өзгертілсін;".</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 тармақтың</w:t>
      </w:r>
      <w:r>
        <w:rPr>
          <w:rFonts w:ascii="Times New Roman"/>
          <w:b w:val="false"/>
          <w:i w:val="false"/>
          <w:color w:val="000000"/>
          <w:sz w:val="28"/>
        </w:rPr>
        <w:t xml:space="preserve"> 8) тармақшасы мынадай редакцияда жазылсын:</w:t>
      </w:r>
    </w:p>
    <w:p>
      <w:pPr>
        <w:spacing w:after="0"/>
        <w:ind w:left="0"/>
        <w:jc w:val="both"/>
      </w:pPr>
      <w:r>
        <w:rPr>
          <w:rFonts w:ascii="Times New Roman"/>
          <w:b w:val="false"/>
          <w:i w:val="false"/>
          <w:color w:val="000000"/>
          <w:sz w:val="28"/>
        </w:rPr>
        <w:t>
      "8) Көлкент ауылдық округі Қосбұлақ ауылының әкімшілік шекарасына жалпы көлемі 111,28 гектар, М.Оразалиев ауылының әкімшілік шекарасына жалпы көлемі 24,6 гектар жер учаскесі қосылып, Қосбұлақ, М.Оразалиев ауылдарының шегі өзгертілсін;".</w:t>
      </w:r>
    </w:p>
    <w:bookmarkStart w:name="z4" w:id="3"/>
    <w:p>
      <w:pPr>
        <w:spacing w:after="0"/>
        <w:ind w:left="0"/>
        <w:jc w:val="both"/>
      </w:pPr>
      <w:r>
        <w:rPr>
          <w:rFonts w:ascii="Times New Roman"/>
          <w:b w:val="false"/>
          <w:i w:val="false"/>
          <w:color w:val="000000"/>
          <w:sz w:val="28"/>
        </w:rPr>
        <w:t>
      4. "Сайрам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бірлескен қаулы мен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бірлескен қаулы мен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бірлескен қаулы мен шешім мемлекеттік тіркелген күнінен бастап күнтізбелік он күн ішінде оның көшірмесін Сайрам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бірлескен қаулы мен шешімді Сайрам аудандық мәслихаттың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5. Осы бірлескен қаулы мен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Н.Ирсалиев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Ж.Сүлейменов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