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fd9d5" w14:textId="edfd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Сайрам аудандық мәслихатының кейбір шешімдерінің күшін жою туралы</w:t>
      </w:r>
    </w:p>
    <w:p>
      <w:pPr>
        <w:spacing w:after="0"/>
        <w:ind w:left="0"/>
        <w:jc w:val="both"/>
      </w:pPr>
      <w:r>
        <w:rPr>
          <w:rFonts w:ascii="Times New Roman"/>
          <w:b w:val="false"/>
          <w:i w:val="false"/>
          <w:color w:val="000000"/>
          <w:sz w:val="28"/>
        </w:rPr>
        <w:t>Оңтүстiк Қазақстан облысы Сайрам аудандық мәслихатының 2018 жылғы 19 сәуірдегі № 27-180/VI шешiмi. Оңтүстiк Қазақстан облысының Әдiлет департаментiнде 2018 жылғы 5 мамырда № 4592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және "Құқықтық актілер туралы" Қазақстан Республикасының 2016 жылғы 6 сәуірдегі Заңының </w:t>
      </w:r>
      <w:r>
        <w:rPr>
          <w:rFonts w:ascii="Times New Roman"/>
          <w:b w:val="false"/>
          <w:i w:val="false"/>
          <w:color w:val="000000"/>
          <w:sz w:val="28"/>
        </w:rPr>
        <w:t>27 бабына</w:t>
      </w:r>
      <w:r>
        <w:rPr>
          <w:rFonts w:ascii="Times New Roman"/>
          <w:b w:val="false"/>
          <w:i w:val="false"/>
          <w:color w:val="000000"/>
          <w:sz w:val="28"/>
        </w:rPr>
        <w:t xml:space="preserve"> сәйкес, Сайрам аудандық мәслихат ШЕШІМ ҚАБЫЛДАДЫ:</w:t>
      </w:r>
    </w:p>
    <w:bookmarkEnd w:id="0"/>
    <w:bookmarkStart w:name="z2" w:id="1"/>
    <w:p>
      <w:pPr>
        <w:spacing w:after="0"/>
        <w:ind w:left="0"/>
        <w:jc w:val="both"/>
      </w:pPr>
      <w:r>
        <w:rPr>
          <w:rFonts w:ascii="Times New Roman"/>
          <w:b w:val="false"/>
          <w:i w:val="false"/>
          <w:color w:val="000000"/>
          <w:sz w:val="28"/>
        </w:rPr>
        <w:t xml:space="preserve">
      1. Сайрам аудандық мәслихатының 2016 жылғы 3 наурыздағы </w:t>
      </w:r>
      <w:r>
        <w:rPr>
          <w:rFonts w:ascii="Times New Roman"/>
          <w:b w:val="false"/>
          <w:i w:val="false"/>
          <w:color w:val="000000"/>
          <w:sz w:val="28"/>
        </w:rPr>
        <w:t>№ 52-370/V</w:t>
      </w:r>
      <w:r>
        <w:rPr>
          <w:rFonts w:ascii="Times New Roman"/>
          <w:b w:val="false"/>
          <w:i w:val="false"/>
          <w:color w:val="000000"/>
          <w:sz w:val="28"/>
        </w:rPr>
        <w:t xml:space="preserve">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3650 нөмірмен тіркелген, 2016 жылғы 1 сәуірдегі "Мәртөбе" және "Пульс Сайрама" газеттерінде және 2016 жылғы 6 сәуірде Қазақстан Республикасының нормативтік құқықтық актілерінің эталондық бақылау банкінде электрондық түрде жарияланған) және Сайрам аудандық мәслихатының 2017 жылғы 16 наурыздағы </w:t>
      </w:r>
      <w:r>
        <w:rPr>
          <w:rFonts w:ascii="Times New Roman"/>
          <w:b w:val="false"/>
          <w:i w:val="false"/>
          <w:color w:val="000000"/>
          <w:sz w:val="28"/>
        </w:rPr>
        <w:t>№ 13-93/VI</w:t>
      </w:r>
      <w:r>
        <w:rPr>
          <w:rFonts w:ascii="Times New Roman"/>
          <w:b w:val="false"/>
          <w:i w:val="false"/>
          <w:color w:val="000000"/>
          <w:sz w:val="28"/>
        </w:rPr>
        <w:t xml:space="preserve"> "Б" корпусы Сайрам аудандық мәслихат аппаратының мемлекеттік әкімшілік қызметшілерінің қызметін бағалаудың әдістемесін бекіту туралы" (Нормативтік құқықтық актілерді мемлекеттік тіркеу тізілімінде 4024 нөмірмен тіркелген, 2017 жылғы 14 сәуірдегі "Мәртөбе" және "Пульс Сайрама газеттерінде және 2017 жылғы 20 сәуірде Қазақстан Республикасының нормативтік құқықтық актілерінің эталондық бақылау банкінде электрондық түрде жарияланған) шешімдерінің күші жойылсын.</w:t>
      </w:r>
    </w:p>
    <w:bookmarkEnd w:id="1"/>
    <w:bookmarkStart w:name="z3" w:id="2"/>
    <w:p>
      <w:pPr>
        <w:spacing w:after="0"/>
        <w:ind w:left="0"/>
        <w:jc w:val="both"/>
      </w:pPr>
      <w:r>
        <w:rPr>
          <w:rFonts w:ascii="Times New Roman"/>
          <w:b w:val="false"/>
          <w:i w:val="false"/>
          <w:color w:val="000000"/>
          <w:sz w:val="28"/>
        </w:rPr>
        <w:t>
      2. "Сайрам аудандық маслихат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Сайрам ауданының аумағында тартылатын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Сайрам аудандық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Егембердиев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Сүлейменов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