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d77ba" w14:textId="6dd77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Жалпыға ортақ пайдаланылатын аудандық маңызы бар автомобиль жолдарының тізбесін, атаулары мен индекстерін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Сайрам ауданы әкiмдiгiнiң 2018 жылғы 5 сәуірдегі № 166 қаулысы. Оңтүстiк Қазақстан облысының Әдiлет департаментiнде 2018 жылғы 28 сәуірде № 4586 болып тiркелдi. Күші жойылды - Түркістан облысы Сайрам ауданы әкiмдiгiнiң 2019 жылғы 28 қарашадағы № 545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Сайрам ауданы әкiмдiгiнiң 28.11.2019 № 545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және "Автомобиль жолдары туралы" Қазақстан Республикасының 2001 жылғы 17 шілдедегі Заңының 3 бабының </w:t>
      </w:r>
      <w:r>
        <w:rPr>
          <w:rFonts w:ascii="Times New Roman"/>
          <w:b w:val="false"/>
          <w:i w:val="false"/>
          <w:color w:val="000000"/>
          <w:sz w:val="28"/>
        </w:rPr>
        <w:t>7 тармағына</w:t>
      </w:r>
      <w:r>
        <w:rPr>
          <w:rFonts w:ascii="Times New Roman"/>
          <w:b w:val="false"/>
          <w:i w:val="false"/>
          <w:color w:val="000000"/>
          <w:sz w:val="28"/>
        </w:rPr>
        <w:t> және 6 бабының </w:t>
      </w:r>
      <w:r>
        <w:rPr>
          <w:rFonts w:ascii="Times New Roman"/>
          <w:b w:val="false"/>
          <w:i w:val="false"/>
          <w:color w:val="000000"/>
          <w:sz w:val="28"/>
        </w:rPr>
        <w:t>2 тармағына</w:t>
      </w:r>
      <w:r>
        <w:rPr>
          <w:rFonts w:ascii="Times New Roman"/>
          <w:b w:val="false"/>
          <w:i w:val="false"/>
          <w:color w:val="000000"/>
          <w:sz w:val="28"/>
        </w:rPr>
        <w:t> сәйкес Сайрам ауданының әкімдігі ҚАУЛЫ ЕТЕДІ:</w:t>
      </w:r>
    </w:p>
    <w:bookmarkStart w:name="z2" w:id="1"/>
    <w:p>
      <w:pPr>
        <w:spacing w:after="0"/>
        <w:ind w:left="0"/>
        <w:jc w:val="both"/>
      </w:pPr>
      <w:r>
        <w:rPr>
          <w:rFonts w:ascii="Times New Roman"/>
          <w:b w:val="false"/>
          <w:i w:val="false"/>
          <w:color w:val="000000"/>
          <w:sz w:val="28"/>
        </w:rPr>
        <w:t xml:space="preserve">
      1. Жалпыға ортақ пайдаланылатын аудандық маңызы бар автомобиль жолдарының тізбесі, атаулары мен индекстерi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Сайрам ауданы әкімдігінің 2017 жылғы 29 шілдедегі № 265 "Аудандық маңызы бар автомобиль жолдарының тізбелерін бекіту туралы" (Нормативтік құқықтық актілерді мемлекеттік тіркеудің тізілімінде № 4158 тіркелген, 2017 жылдың 28 шілдесінде "Мәртөбе" газетінде және 2017 жылғы 27 шілдеде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"Сайрам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органдарында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Сайрам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осы қаулыны оны ресми жарияланғаннан кейін Сайрам ауданы әкімдігінің инернет-ресурсына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Е.Шәріпбековке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Мамаев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"Оңтүстік Қазақстан облысының</w:t>
      </w:r>
      <w:r>
        <w:br/>
      </w:r>
      <w:r>
        <w:rPr>
          <w:rFonts w:ascii="Times New Roman"/>
          <w:b w:val="false"/>
          <w:i w:val="false"/>
          <w:color w:val="000000"/>
          <w:sz w:val="28"/>
        </w:rPr>
        <w:t>жолаушылар көлігі және автомобиль</w:t>
      </w:r>
      <w:r>
        <w:br/>
      </w:r>
      <w:r>
        <w:rPr>
          <w:rFonts w:ascii="Times New Roman"/>
          <w:b w:val="false"/>
          <w:i w:val="false"/>
          <w:color w:val="000000"/>
          <w:sz w:val="28"/>
        </w:rPr>
        <w:t>жолдары басқармасы" мемлекеттік</w:t>
      </w:r>
      <w:r>
        <w:br/>
      </w:r>
      <w:r>
        <w:rPr>
          <w:rFonts w:ascii="Times New Roman"/>
          <w:b w:val="false"/>
          <w:i w:val="false"/>
          <w:color w:val="000000"/>
          <w:sz w:val="28"/>
        </w:rPr>
        <w:t>мекемесінің басшысы</w:t>
      </w:r>
      <w:r>
        <w:br/>
      </w:r>
      <w:r>
        <w:rPr>
          <w:rFonts w:ascii="Times New Roman"/>
          <w:b w:val="false"/>
          <w:i w:val="false"/>
          <w:color w:val="000000"/>
          <w:sz w:val="28"/>
        </w:rPr>
        <w:t>____________________ Н.М. Байғұт</w:t>
      </w:r>
      <w:r>
        <w:br/>
      </w:r>
      <w:r>
        <w:rPr>
          <w:rFonts w:ascii="Times New Roman"/>
          <w:b w:val="false"/>
          <w:i w:val="false"/>
          <w:color w:val="000000"/>
          <w:sz w:val="28"/>
        </w:rPr>
        <w:t>" 5 " сәуір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w:t>
            </w:r>
            <w:r>
              <w:br/>
            </w:r>
            <w:r>
              <w:rPr>
                <w:rFonts w:ascii="Times New Roman"/>
                <w:b w:val="false"/>
                <w:i w:val="false"/>
                <w:color w:val="000000"/>
                <w:sz w:val="20"/>
              </w:rPr>
              <w:t>әкімдігінің 2018 жылғы</w:t>
            </w:r>
            <w:r>
              <w:br/>
            </w:r>
            <w:r>
              <w:rPr>
                <w:rFonts w:ascii="Times New Roman"/>
                <w:b w:val="false"/>
                <w:i w:val="false"/>
                <w:color w:val="000000"/>
                <w:sz w:val="20"/>
              </w:rPr>
              <w:t>5 сәуірдегі № 166</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Жалпыға ортақ пайдаланылатын аудандық маңызы бар автомобиль жолдарының тізбесі, атаулары мен индекстерi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3050"/>
        <w:gridCol w:w="4717"/>
        <w:gridCol w:w="2069"/>
        <w:gridCol w:w="1494"/>
      </w:tblGrid>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жолдардың индексі</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жолдардың атауы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жолдардың мекен жайы, шақырым</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шақырым</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KXSR-1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КХ-97 "Ақсу-қала қоқыс орны" -Ақбай-Жаңатұрмыс-Бескепе-Ынтымақ КХ-36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KXSR-2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КХ-3 "Көксәйек-Ақсу"-Ақбастау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KXSR-3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КХ-3 "Қожақорған-Нұржанқорған-ГРС"</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KXSR-4</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КХ-3 "Көксәйек-Шаян"-КХ-38 Ақсу ауылы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KXSR-5</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КХ-3 "Қожақорған-Ханқорған-Көлкент" КХ-63</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KXSR-6</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КХ-37 "Шымкент-Түйетас"-Оймауыт</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KXSR-7</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КХ-37 "Қасымбек датқа-Тоған-Сарыарық"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KXSR-8</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КХ-38 "Ақсуабад-Қарабұлақ" КХ-3</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KXSR-9</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КХ-3 "Қарабұлақ-Ақсуабад"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KXSR-10</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КХ-38 "Ақсуабад-Шапырашты-Береке-Ынтымақ" КХ-36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KXSR-11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КХ-3 "Көксәйек-Шаян"-Аққала-Сарқырама</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KXSR-12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КХ-3 "Көксайек-Шаян"-КХ-40 "Манкент- Сайрам"</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KXSR-13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КХ-40 "Манкент-Жалалата" КХ-97</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KXSR-14</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КХ-40 "Манкент -Қалдаман" КХ-97</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KXSR-15</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КХ-36 "Ақсу-Көмешбұлақ"-Құрлық-РЖ</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KXSR-16</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КХ-97 "Ақсу-қала қоқыс орны"-аудандық аурухана-ТЖ Вокзал-КХ-36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KXSR-17</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КХ-40 "Жібек Жолы-Машат"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KXSR-18</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КХ-36 "Ақсу-Көмешбұлақ"-Ынтымақ</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KXSR-19</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КХ-146 -Теспе</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KXSR-20</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КХ-40 "Ақсу-Манкент-Жібек Жолы"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KXSR-21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КХ-41 "Қарасу-Қызылту-Сайрам"</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KXSR-22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КХ-42 "КХ-3Ақбұлак- КХ-83-Өтеміс"</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KXSR-23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КХ-97 "Ақсу-Қабылсай-Қайтпас-қала қоқыс орны"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ауданының аудандық маңызы бар автомобиль жолдары бойынша барлығы: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