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77e9" w14:textId="e947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20 наурыздағы № 25-168/VI шешiмi. Оңтүстiк Қазақстан облысының Әдiлет департаментiнде 2018 жылғы 9 сәуірде № 4506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9 ақпандағы № 1/730 мәлiмдемесiне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Сайрам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Сайрам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Г.Раимкулов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