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d593" w14:textId="1f6d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әкiмдiгiнiң 2018 жылғы 6 қыркүйектегі № 455 қаулысы. Түркістан облысының Әдiлет департаментiнде 2018 жылғы 12 қыркүйекте № 4722 болып тiркелдi. Күші жойылды - Түркістан облысы Ордабасы ауданы әкiмдiгiнiң 2021 жылғы 29 қаңтардағы № 13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29.01.2021 № 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Ордабасы ауданы әкімдігі КАУЛЫ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 қауiптi жұмыстардағы жұмыс орындарын есептемегенде, жұмыс орындары санының екiден төрт пайызға дейiнгi мөлшерiнде мүгедектер үшiн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белгiленсiн.</w:t>
      </w:r>
    </w:p>
    <w:bookmarkEnd w:id="1"/>
    <w:bookmarkStart w:name="z3" w:id="2"/>
    <w:p>
      <w:pPr>
        <w:spacing w:after="0"/>
        <w:ind w:left="0"/>
        <w:jc w:val="both"/>
      </w:pPr>
      <w:r>
        <w:rPr>
          <w:rFonts w:ascii="Times New Roman"/>
          <w:b w:val="false"/>
          <w:i w:val="false"/>
          <w:color w:val="000000"/>
          <w:sz w:val="28"/>
        </w:rPr>
        <w:t>
      2. "Ордабасы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әкiмiнiң орынбасары А.Оралбаевқа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Ғ.Усенбаев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06 қыркүйектегі № 455</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Мүгедектер үшін жұмыс орындарына квота</w:t>
      </w:r>
    </w:p>
    <w:p>
      <w:pPr>
        <w:spacing w:after="0"/>
        <w:ind w:left="0"/>
        <w:jc w:val="both"/>
      </w:pPr>
      <w:r>
        <w:rPr>
          <w:rFonts w:ascii="Times New Roman"/>
          <w:b w:val="false"/>
          <w:i w:val="false"/>
          <w:color w:val="ff0000"/>
          <w:sz w:val="28"/>
        </w:rPr>
        <w:t xml:space="preserve">
      Ескерту. Қосымша жаңа редакцияда - Түркiстан облысы Ордабасы ауданы әкімдігінің 22.11.2019 </w:t>
      </w:r>
      <w:r>
        <w:rPr>
          <w:rFonts w:ascii="Times New Roman"/>
          <w:b w:val="false"/>
          <w:i w:val="false"/>
          <w:color w:val="ff0000"/>
          <w:sz w:val="28"/>
        </w:rPr>
        <w:t>№ 549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430"/>
        <w:gridCol w:w="2172"/>
        <w:gridCol w:w="2176"/>
        <w:gridCol w:w="225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квота белгіленген жұмыс орындары- ның саны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"С.Ысмайлов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"Б.Оңтаев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"Жамбыл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"Қ.Бектаев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"М.Әуезов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"Ғ.Мұратбаев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"Б.Нұрлыбеков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"C.Сейфуллин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"Қарақұм"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"Б.Кенжебаев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"Ұлағат"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"Амангелді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"Ш.Уәлиханов атындағы мектеп-гимназиясы"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"С.Мұқанов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"М.Жұмабаев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"Қызылжар"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"Ө.Тұрманжанов атындағы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"Батсу" негізгі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білім бөлімінің "Темірлан" жалпы орта мектебі" коммуналдық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