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60a3e0" w14:textId="c60a3e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Бәйдібек аудандық мәслихатының 2017 жылғы 27 желтоқсандағы № 24/139 "2018–2020 жылдарға арналған ауылдық округтердің бюджеттері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Түркістан облысы Бәйдібек аудандық мәслихатының 2018 жылғы 13 тамыздағы № 29/178 шешімі. Түркістан облысының Әділет департаментінде 2018 жылғы 15 тамызда № 4714 болып тіркелді. Мерзімі өткендіктен қолданыс тоқтатылды</w:t>
      </w:r>
    </w:p>
    <w:p>
      <w:pPr>
        <w:spacing w:after="0"/>
        <w:ind w:left="0"/>
        <w:jc w:val="both"/>
      </w:pPr>
      <w:bookmarkStart w:name="z1" w:id="0"/>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9-1-бабының</w:t>
      </w:r>
      <w:r>
        <w:rPr>
          <w:rFonts w:ascii="Times New Roman"/>
          <w:b w:val="false"/>
          <w:i w:val="false"/>
          <w:color w:val="000000"/>
          <w:sz w:val="28"/>
        </w:rPr>
        <w:t xml:space="preserve"> 2-тармағына, 106-бабының </w:t>
      </w:r>
      <w:r>
        <w:rPr>
          <w:rFonts w:ascii="Times New Roman"/>
          <w:b w:val="false"/>
          <w:i w:val="false"/>
          <w:color w:val="000000"/>
          <w:sz w:val="28"/>
        </w:rPr>
        <w:t>4-тармағына</w:t>
      </w:r>
      <w:r>
        <w:rPr>
          <w:rFonts w:ascii="Times New Roman"/>
          <w:b w:val="false"/>
          <w:i w:val="false"/>
          <w:color w:val="000000"/>
          <w:sz w:val="28"/>
        </w:rPr>
        <w:t xml:space="preserve"> және "Қазақстан Республикасындағы жергілікті мемлекеттік басқару және өзін-өзі басқару туралы" Қазақстан Республикасының 2001 жылғы 23 қаңтардағы Заңының 6 бабының 1 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Бәйдібек аудандық мәслихаты </w:t>
      </w:r>
      <w:r>
        <w:rPr>
          <w:rFonts w:ascii="Times New Roman"/>
          <w:b/>
          <w:i w:val="false"/>
          <w:color w:val="000000"/>
          <w:sz w:val="28"/>
        </w:rPr>
        <w:t>ШЕШІМ</w:t>
      </w:r>
      <w:r>
        <w:rPr>
          <w:rFonts w:ascii="Times New Roman"/>
          <w:b w:val="false"/>
          <w:i w:val="false"/>
          <w:color w:val="000000"/>
          <w:sz w:val="28"/>
        </w:rPr>
        <w:t xml:space="preserve"> </w:t>
      </w:r>
      <w:r>
        <w:rPr>
          <w:rFonts w:ascii="Times New Roman"/>
          <w:b/>
          <w:i w:val="false"/>
          <w:color w:val="000000"/>
          <w:sz w:val="28"/>
        </w:rPr>
        <w:t>ҚАБЫЛДАДЫ</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Бәйдібек аудандық мәслихатының 2017 жылғы 27 желтоқсандағы № 24/139 "2018-2020 жылдарға арналған ауылдық округтердің бюджеттері туралы" (Нормативтік құқықтық актілерді мемлекеттік тіркеу тізілімінде 4394 нөмірімен тіркелген, 2018 жылғы 3 ақпанда "Алғабас" газетінде және 2018 жылғы 25 қаңтарда Қазақстан Республикасының нормативтік құқықтық актілерінің эталондық бақылау банкінде электрондық түрде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"3. Алғабас ауылдық округінің 2018 - 2020 жылдарға арналған бюджеті 1 қосымшаға сәйкес, оның ішінде 2018 жылға мынадай көлемде бекiтiлсiн:</w:t>
      </w:r>
    </w:p>
    <w:p>
      <w:pPr>
        <w:spacing w:after="0"/>
        <w:ind w:left="0"/>
        <w:jc w:val="both"/>
      </w:pPr>
      <w:r>
        <w:rPr>
          <w:rFonts w:ascii="Times New Roman"/>
          <w:b w:val="false"/>
          <w:i w:val="false"/>
          <w:color w:val="000000"/>
          <w:sz w:val="28"/>
        </w:rPr>
        <w:t>
      1) кiрiстер – 95 721 мың теңге:</w:t>
      </w:r>
    </w:p>
    <w:p>
      <w:pPr>
        <w:spacing w:after="0"/>
        <w:ind w:left="0"/>
        <w:jc w:val="both"/>
      </w:pPr>
      <w:r>
        <w:rPr>
          <w:rFonts w:ascii="Times New Roman"/>
          <w:b w:val="false"/>
          <w:i w:val="false"/>
          <w:color w:val="000000"/>
          <w:sz w:val="28"/>
        </w:rPr>
        <w:t>
      салықтық түсiмдер – 5 260 мың теңге;</w:t>
      </w:r>
    </w:p>
    <w:p>
      <w:pPr>
        <w:spacing w:after="0"/>
        <w:ind w:left="0"/>
        <w:jc w:val="both"/>
      </w:pPr>
      <w:r>
        <w:rPr>
          <w:rFonts w:ascii="Times New Roman"/>
          <w:b w:val="false"/>
          <w:i w:val="false"/>
          <w:color w:val="000000"/>
          <w:sz w:val="28"/>
        </w:rPr>
        <w:t>
      салықтық емес түсiмдер – 124 мың теңге;</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 түсiмi – 90 337 мың теңге;</w:t>
      </w:r>
    </w:p>
    <w:p>
      <w:pPr>
        <w:spacing w:after="0"/>
        <w:ind w:left="0"/>
        <w:jc w:val="both"/>
      </w:pPr>
      <w:r>
        <w:rPr>
          <w:rFonts w:ascii="Times New Roman"/>
          <w:b w:val="false"/>
          <w:i w:val="false"/>
          <w:color w:val="000000"/>
          <w:sz w:val="28"/>
        </w:rPr>
        <w:t>
      2) шығындар – 95 721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бюджеттік кредиттерді өтеу – 0;</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0;</w:t>
      </w:r>
    </w:p>
    <w:p>
      <w:pPr>
        <w:spacing w:after="0"/>
        <w:ind w:left="0"/>
        <w:jc w:val="both"/>
      </w:pPr>
      <w:r>
        <w:rPr>
          <w:rFonts w:ascii="Times New Roman"/>
          <w:b w:val="false"/>
          <w:i w:val="false"/>
          <w:color w:val="000000"/>
          <w:sz w:val="28"/>
        </w:rPr>
        <w:t>
      6) бюджет тапшылығын қаржыландыру (профицитін пайдалану) – 0:</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0.".</w:t>
      </w:r>
    </w:p>
    <w:bookmarkStart w:name="z4"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4 қосымшасы</w:t>
      </w:r>
      <w:r>
        <w:rPr>
          <w:rFonts w:ascii="Times New Roman"/>
          <w:b w:val="false"/>
          <w:i w:val="false"/>
          <w:color w:val="000000"/>
          <w:sz w:val="28"/>
        </w:rPr>
        <w:t xml:space="preserve"> осы шешімнің </w:t>
      </w:r>
      <w:r>
        <w:rPr>
          <w:rFonts w:ascii="Times New Roman"/>
          <w:b w:val="false"/>
          <w:i w:val="false"/>
          <w:color w:val="000000"/>
          <w:sz w:val="28"/>
        </w:rPr>
        <w:t>1 қосымшасына</w:t>
      </w:r>
      <w:r>
        <w:rPr>
          <w:rFonts w:ascii="Times New Roman"/>
          <w:b w:val="false"/>
          <w:i w:val="false"/>
          <w:color w:val="000000"/>
          <w:sz w:val="28"/>
        </w:rPr>
        <w:t xml:space="preserve"> сәйкес жаңа редакцияда жазылсын.</w:t>
      </w:r>
    </w:p>
    <w:bookmarkEnd w:id="2"/>
    <w:bookmarkStart w:name="z5" w:id="3"/>
    <w:p>
      <w:pPr>
        <w:spacing w:after="0"/>
        <w:ind w:left="0"/>
        <w:jc w:val="both"/>
      </w:pPr>
      <w:r>
        <w:rPr>
          <w:rFonts w:ascii="Times New Roman"/>
          <w:b w:val="false"/>
          <w:i w:val="false"/>
          <w:color w:val="000000"/>
          <w:sz w:val="28"/>
        </w:rPr>
        <w:t>
      2. "Бәйдібек аудандық мәслихат аппараты" мемлекеттік мекемесі Қазақстан Республикасының заңнамалық актілерінде белгіленген тәртіпте:</w:t>
      </w:r>
    </w:p>
    <w:bookmarkEnd w:id="3"/>
    <w:p>
      <w:pPr>
        <w:spacing w:after="0"/>
        <w:ind w:left="0"/>
        <w:jc w:val="both"/>
      </w:pPr>
      <w:r>
        <w:rPr>
          <w:rFonts w:ascii="Times New Roman"/>
          <w:b w:val="false"/>
          <w:i w:val="false"/>
          <w:color w:val="000000"/>
          <w:sz w:val="28"/>
        </w:rPr>
        <w:t>
      1) осы шешімнің аумақтық әділет органында мемлекеттік тіркелуін;</w:t>
      </w:r>
    </w:p>
    <w:p>
      <w:pPr>
        <w:spacing w:after="0"/>
        <w:ind w:left="0"/>
        <w:jc w:val="both"/>
      </w:pPr>
      <w:r>
        <w:rPr>
          <w:rFonts w:ascii="Times New Roman"/>
          <w:b w:val="false"/>
          <w:i w:val="false"/>
          <w:color w:val="000000"/>
          <w:sz w:val="28"/>
        </w:rPr>
        <w:t>
      2) осы мәслихат шешімі мемлекеттік тіркелген күнінен бастап күнтізбелік он күн ішінде оның көшірмесін қағаз және электронды түрде қазақ және орыс тілдерінде "Республикалық құқықтық ақпарат орталығы"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банкіне ресми жариялау және енгізу үшін жолданылуын;</w:t>
      </w:r>
    </w:p>
    <w:p>
      <w:pPr>
        <w:spacing w:after="0"/>
        <w:ind w:left="0"/>
        <w:jc w:val="both"/>
      </w:pPr>
      <w:r>
        <w:rPr>
          <w:rFonts w:ascii="Times New Roman"/>
          <w:b w:val="false"/>
          <w:i w:val="false"/>
          <w:color w:val="000000"/>
          <w:sz w:val="28"/>
        </w:rPr>
        <w:t>
      3) осы шешім мемлекеттік тіркелген күнінен бастап күнтізбелік он күн ішінде оның көшірмесін Бәйдібек ауданының аумағында таратылатын мерзімді баспа басылымдарында ресми жариялауға жолданылуын;</w:t>
      </w:r>
    </w:p>
    <w:p>
      <w:pPr>
        <w:spacing w:after="0"/>
        <w:ind w:left="0"/>
        <w:jc w:val="both"/>
      </w:pPr>
      <w:r>
        <w:rPr>
          <w:rFonts w:ascii="Times New Roman"/>
          <w:b w:val="false"/>
          <w:i w:val="false"/>
          <w:color w:val="000000"/>
          <w:sz w:val="28"/>
        </w:rPr>
        <w:t>
      4) ресми жарияланғаннан кейін осы шешімді Бәйдібек аудандық мәслихаттың интернет - ресурсына орналастыруын қамтамасыз етсін.</w:t>
      </w:r>
    </w:p>
    <w:bookmarkStart w:name="z6" w:id="4"/>
    <w:p>
      <w:pPr>
        <w:spacing w:after="0"/>
        <w:ind w:left="0"/>
        <w:jc w:val="both"/>
      </w:pPr>
      <w:r>
        <w:rPr>
          <w:rFonts w:ascii="Times New Roman"/>
          <w:b w:val="false"/>
          <w:i w:val="false"/>
          <w:color w:val="000000"/>
          <w:sz w:val="28"/>
        </w:rPr>
        <w:t>
      3. Осы шешім 2018 жылдың 1 қаңтарынан бастап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1"/>
        <w:gridCol w:w="4209"/>
      </w:tblGrid>
      <w:tr>
        <w:trPr>
          <w:trHeight w:val="30" w:hRule="atLeast"/>
        </w:trPr>
        <w:tc>
          <w:tcPr>
            <w:tcW w:w="7791"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rPr>
                <w:rFonts w:ascii="Times New Roman"/>
                <w:b w:val="false"/>
                <w:i w:val="false"/>
                <w:color w:val="000000"/>
                <w:sz w:val="20"/>
              </w:rPr>
              <w:t>
</w:t>
            </w:r>
          </w:p>
        </w:tc>
      </w:tr>
      <w:tr>
        <w:trPr>
          <w:trHeight w:val="30" w:hRule="atLeast"/>
        </w:trPr>
        <w:tc>
          <w:tcPr>
            <w:tcW w:w="7791"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w:t>
            </w:r>
            <w:r>
              <w:rPr>
                <w:rFonts w:ascii="Times New Roman"/>
                <w:b w:val="false"/>
                <w:i w:val="false"/>
                <w:color w:val="000000"/>
                <w:sz w:val="20"/>
              </w:rPr>
              <w:t>
</w:t>
            </w:r>
          </w:p>
        </w:tc>
        <w:tc>
          <w:tcPr>
            <w:tcW w:w="4209"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C.Спабеков</w:t>
            </w:r>
            <w:r>
              <w:rPr>
                <w:rFonts w:ascii="Times New Roman"/>
                <w:b w:val="false"/>
                <w:i w:val="false"/>
                <w:color w:val="000000"/>
                <w:sz w:val="20"/>
              </w:rPr>
              <w:t>
</w:t>
            </w:r>
          </w:p>
        </w:tc>
      </w:tr>
      <w:tr>
        <w:trPr>
          <w:trHeight w:val="30" w:hRule="atLeast"/>
        </w:trPr>
        <w:tc>
          <w:tcPr>
            <w:tcW w:w="7791"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 хатшысы</w:t>
            </w:r>
            <w:r>
              <w:rPr>
                <w:rFonts w:ascii="Times New Roman"/>
                <w:b w:val="false"/>
                <w:i w:val="false"/>
                <w:color w:val="000000"/>
                <w:sz w:val="20"/>
              </w:rPr>
              <w:t>
</w:t>
            </w:r>
          </w:p>
        </w:tc>
        <w:tc>
          <w:tcPr>
            <w:tcW w:w="4209"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М.Нахипбеков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Бәйдібек аудандық</w:t>
            </w:r>
            <w:r>
              <w:br/>
            </w:r>
            <w:r>
              <w:rPr>
                <w:rFonts w:ascii="Times New Roman"/>
                <w:b w:val="false"/>
                <w:i w:val="false"/>
                <w:color w:val="000000"/>
                <w:sz w:val="20"/>
              </w:rPr>
              <w:t>мәслихатының 2017 жылғы</w:t>
            </w:r>
            <w:r>
              <w:br/>
            </w:r>
            <w:r>
              <w:rPr>
                <w:rFonts w:ascii="Times New Roman"/>
                <w:b w:val="false"/>
                <w:i w:val="false"/>
                <w:color w:val="000000"/>
                <w:sz w:val="20"/>
              </w:rPr>
              <w:t>27 желтоқсандағы № 24/139</w:t>
            </w:r>
            <w:r>
              <w:br/>
            </w:r>
            <w:r>
              <w:rPr>
                <w:rFonts w:ascii="Times New Roman"/>
                <w:b w:val="false"/>
                <w:i w:val="false"/>
                <w:color w:val="000000"/>
                <w:sz w:val="20"/>
              </w:rPr>
              <w:t>шешіміне 4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Бәйдібек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13 тамыздағы № 29/178</w:t>
            </w:r>
            <w:r>
              <w:br/>
            </w:r>
            <w:r>
              <w:rPr>
                <w:rFonts w:ascii="Times New Roman"/>
                <w:b w:val="false"/>
                <w:i w:val="false"/>
                <w:color w:val="000000"/>
                <w:sz w:val="20"/>
              </w:rPr>
              <w:t>шешіміне 1 қосымша</w:t>
            </w:r>
          </w:p>
        </w:tc>
      </w:tr>
    </w:tbl>
    <w:p>
      <w:pPr>
        <w:spacing w:after="0"/>
        <w:ind w:left="0"/>
        <w:jc w:val="left"/>
      </w:pPr>
      <w:r>
        <w:rPr>
          <w:rFonts w:ascii="Times New Roman"/>
          <w:b/>
          <w:i w:val="false"/>
          <w:color w:val="000000"/>
        </w:rPr>
        <w:t xml:space="preserve"> 2018 жылға арналған Алғабас ауылдық округінің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6"/>
        <w:gridCol w:w="996"/>
        <w:gridCol w:w="1353"/>
        <w:gridCol w:w="2020"/>
        <w:gridCol w:w="4690"/>
        <w:gridCol w:w="224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2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95721</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Салықтық түсімдер </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5 260</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1 433</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1 433</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3 827</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3 023</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90 337</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90 337</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90 337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2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95 721</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15315</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15315</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15315</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13 885</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4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79 135</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79 135</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79 135</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4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79 135</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1 760</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1 760</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1 760</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креедиттеу</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