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6fc7" w14:textId="03a6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21 желтоқсандағы № 23/125-VІ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2018 жылғы 20 қарашадағы № 40/201-VI шешімі. Түркістан облысының Әділет департаментінде 2018 жылғы 21 қарашада № 4790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31/336-VІ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21 желтоқсандағы № 23/125-VІ "2018-2020 жылдарға арналған қалалық бюджет туралы" (Нормативтік құқықтық актілерді мемлекеттік тіркеу тізілімінде № 4338 нөмірімен тіркелген, 2018 жылғы 3 қаңтардағы "Түркістан"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40 511 499 мың теңге:</w:t>
      </w:r>
    </w:p>
    <w:p>
      <w:pPr>
        <w:spacing w:after="0"/>
        <w:ind w:left="0"/>
        <w:jc w:val="both"/>
      </w:pPr>
      <w:r>
        <w:rPr>
          <w:rFonts w:ascii="Times New Roman"/>
          <w:b w:val="false"/>
          <w:i w:val="false"/>
          <w:color w:val="000000"/>
          <w:sz w:val="28"/>
        </w:rPr>
        <w:t>
      салықтық түсiмдер – 2 584 431 мың теңге;</w:t>
      </w:r>
    </w:p>
    <w:p>
      <w:pPr>
        <w:spacing w:after="0"/>
        <w:ind w:left="0"/>
        <w:jc w:val="both"/>
      </w:pPr>
      <w:r>
        <w:rPr>
          <w:rFonts w:ascii="Times New Roman"/>
          <w:b w:val="false"/>
          <w:i w:val="false"/>
          <w:color w:val="000000"/>
          <w:sz w:val="28"/>
        </w:rPr>
        <w:t>
      салықтық емес түсiмдер – 36 277 мың теңге;</w:t>
      </w:r>
    </w:p>
    <w:p>
      <w:pPr>
        <w:spacing w:after="0"/>
        <w:ind w:left="0"/>
        <w:jc w:val="both"/>
      </w:pPr>
      <w:r>
        <w:rPr>
          <w:rFonts w:ascii="Times New Roman"/>
          <w:b w:val="false"/>
          <w:i w:val="false"/>
          <w:color w:val="000000"/>
          <w:sz w:val="28"/>
        </w:rPr>
        <w:t>
      негізгі капиталды сатудан түсетін түсімдер – 93 485 мың теңге;</w:t>
      </w:r>
    </w:p>
    <w:p>
      <w:pPr>
        <w:spacing w:after="0"/>
        <w:ind w:left="0"/>
        <w:jc w:val="both"/>
      </w:pPr>
      <w:r>
        <w:rPr>
          <w:rFonts w:ascii="Times New Roman"/>
          <w:b w:val="false"/>
          <w:i w:val="false"/>
          <w:color w:val="000000"/>
          <w:sz w:val="28"/>
        </w:rPr>
        <w:t>
      трансферттер түсiмі – 37 797 306 мың теңге;</w:t>
      </w:r>
    </w:p>
    <w:p>
      <w:pPr>
        <w:spacing w:after="0"/>
        <w:ind w:left="0"/>
        <w:jc w:val="both"/>
      </w:pPr>
      <w:r>
        <w:rPr>
          <w:rFonts w:ascii="Times New Roman"/>
          <w:b w:val="false"/>
          <w:i w:val="false"/>
          <w:color w:val="000000"/>
          <w:sz w:val="28"/>
        </w:rPr>
        <w:t>
      2) шығындар – 40 384 229 мың теңге;</w:t>
      </w:r>
    </w:p>
    <w:p>
      <w:pPr>
        <w:spacing w:after="0"/>
        <w:ind w:left="0"/>
        <w:jc w:val="both"/>
      </w:pPr>
      <w:r>
        <w:rPr>
          <w:rFonts w:ascii="Times New Roman"/>
          <w:b w:val="false"/>
          <w:i w:val="false"/>
          <w:color w:val="000000"/>
          <w:sz w:val="28"/>
        </w:rPr>
        <w:t>
      3) таза бюджеттiк кредиттеу – - 1 948 мың теңге:</w:t>
      </w:r>
    </w:p>
    <w:p>
      <w:pPr>
        <w:spacing w:after="0"/>
        <w:ind w:left="0"/>
        <w:jc w:val="both"/>
      </w:pPr>
      <w:r>
        <w:rPr>
          <w:rFonts w:ascii="Times New Roman"/>
          <w:b w:val="false"/>
          <w:i w:val="false"/>
          <w:color w:val="000000"/>
          <w:sz w:val="28"/>
        </w:rPr>
        <w:t>
      бюджеттік кредиттер – 6 540 мың теңге;</w:t>
      </w:r>
    </w:p>
    <w:p>
      <w:pPr>
        <w:spacing w:after="0"/>
        <w:ind w:left="0"/>
        <w:jc w:val="both"/>
      </w:pPr>
      <w:r>
        <w:rPr>
          <w:rFonts w:ascii="Times New Roman"/>
          <w:b w:val="false"/>
          <w:i w:val="false"/>
          <w:color w:val="000000"/>
          <w:sz w:val="28"/>
        </w:rPr>
        <w:t>
      бюджеттік кредиттерді өтеу – 8 488 мың теңге;</w:t>
      </w:r>
    </w:p>
    <w:p>
      <w:pPr>
        <w:spacing w:after="0"/>
        <w:ind w:left="0"/>
        <w:jc w:val="both"/>
      </w:pPr>
      <w:r>
        <w:rPr>
          <w:rFonts w:ascii="Times New Roman"/>
          <w:b w:val="false"/>
          <w:i w:val="false"/>
          <w:color w:val="000000"/>
          <w:sz w:val="28"/>
        </w:rPr>
        <w:t>
      4) қаржы активтерімен операциялар бойынша сальдо – 240 526 мың теңге:</w:t>
      </w:r>
    </w:p>
    <w:p>
      <w:pPr>
        <w:spacing w:after="0"/>
        <w:ind w:left="0"/>
        <w:jc w:val="both"/>
      </w:pPr>
      <w:r>
        <w:rPr>
          <w:rFonts w:ascii="Times New Roman"/>
          <w:b w:val="false"/>
          <w:i w:val="false"/>
          <w:color w:val="000000"/>
          <w:sz w:val="28"/>
        </w:rPr>
        <w:t>
      қаржы активтерін сатып алу – 240 526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- 111 308 мың теңге;</w:t>
      </w:r>
    </w:p>
    <w:p>
      <w:pPr>
        <w:spacing w:after="0"/>
        <w:ind w:left="0"/>
        <w:jc w:val="both"/>
      </w:pPr>
      <w:r>
        <w:rPr>
          <w:rFonts w:ascii="Times New Roman"/>
          <w:b w:val="false"/>
          <w:i w:val="false"/>
          <w:color w:val="000000"/>
          <w:sz w:val="28"/>
        </w:rPr>
        <w:t>
      6) бюджет тапшылығын қаржыландыру – 111 308 мың теңге:</w:t>
      </w:r>
    </w:p>
    <w:p>
      <w:pPr>
        <w:spacing w:after="0"/>
        <w:ind w:left="0"/>
        <w:jc w:val="both"/>
      </w:pPr>
      <w:r>
        <w:rPr>
          <w:rFonts w:ascii="Times New Roman"/>
          <w:b w:val="false"/>
          <w:i w:val="false"/>
          <w:color w:val="000000"/>
          <w:sz w:val="28"/>
        </w:rPr>
        <w:t>
      қарыздар түсімі – 6 540 мың теңге;</w:t>
      </w:r>
    </w:p>
    <w:p>
      <w:pPr>
        <w:spacing w:after="0"/>
        <w:ind w:left="0"/>
        <w:jc w:val="both"/>
      </w:pPr>
      <w:r>
        <w:rPr>
          <w:rFonts w:ascii="Times New Roman"/>
          <w:b w:val="false"/>
          <w:i w:val="false"/>
          <w:color w:val="000000"/>
          <w:sz w:val="28"/>
        </w:rPr>
        <w:t>
      қарыздарды өтеу – 8 488 мың теңге;</w:t>
      </w:r>
    </w:p>
    <w:p>
      <w:pPr>
        <w:spacing w:after="0"/>
        <w:ind w:left="0"/>
        <w:jc w:val="both"/>
      </w:pPr>
      <w:r>
        <w:rPr>
          <w:rFonts w:ascii="Times New Roman"/>
          <w:b w:val="false"/>
          <w:i w:val="false"/>
          <w:color w:val="000000"/>
          <w:sz w:val="28"/>
        </w:rPr>
        <w:t>
      бюджет қаражатының пайдаланылатын қалдықтары – 113 256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55,9 пайыз, облыстық бюджетке 44,1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қалалық бюджетке 38,9 пайыз, облыстық бюджетке 61,1 пайыз;</w:t>
      </w:r>
    </w:p>
    <w:p>
      <w:pPr>
        <w:spacing w:after="0"/>
        <w:ind w:left="0"/>
        <w:jc w:val="both"/>
      </w:pPr>
      <w:r>
        <w:rPr>
          <w:rFonts w:ascii="Times New Roman"/>
          <w:b w:val="false"/>
          <w:i w:val="false"/>
          <w:color w:val="000000"/>
          <w:sz w:val="28"/>
        </w:rPr>
        <w:t>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 болып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w:t>
      </w:r>
      <w:r>
        <w:rPr>
          <w:rFonts w:ascii="Times New Roman"/>
          <w:b w:val="false"/>
          <w:i w:val="false"/>
          <w:color w:val="000000"/>
          <w:sz w:val="28"/>
        </w:rPr>
        <w:t>а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Азимов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қарашадағы № 40/201-VI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37 797 306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18 038 021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12 275 627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1 541 247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қарашадағы № 40/201-VI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қарашадағы № 40/201-VI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