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d28f" w14:textId="45dd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2017 жылғы 21 желтоқсандағы № 23/125-VІ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Түркiстан қалалық мәслихатының 2018 жылғы 19 наурыздағы № 28/156-VI шешiмi. Оңтүстiк Қазақстан облысының Әдiлет департаментiнде 2018 жылғы 26 наурызда № 4480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2017 жылғы 21 желтоқсандағы № 23/125-VІ "2018-2020 жылдарға арналған қалалық бюджет туралы" (Нормативтік құқықтық актілерді мемлекеттік тіркеу тізілімінде № 4338 нөмірімен тіркелген, 2018 жылғы 3 қаңтардағы "Түркістан" газетінде және 2018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қаласының 2018-2020 жылдарға арналған қалалық бюджеті тиісінше 1, 2 және 3 қосымшаларға сәйкес, оның ішінде 2018 жылға мынадай көлемде бекітілсін:</w:t>
      </w:r>
    </w:p>
    <w:p>
      <w:pPr>
        <w:spacing w:after="0"/>
        <w:ind w:left="0"/>
        <w:jc w:val="both"/>
      </w:pPr>
      <w:r>
        <w:rPr>
          <w:rFonts w:ascii="Times New Roman"/>
          <w:b w:val="false"/>
          <w:i w:val="false"/>
          <w:color w:val="000000"/>
          <w:sz w:val="28"/>
        </w:rPr>
        <w:t>
      1) кiрiстер – 32 775 981 мың теңге:</w:t>
      </w:r>
    </w:p>
    <w:p>
      <w:pPr>
        <w:spacing w:after="0"/>
        <w:ind w:left="0"/>
        <w:jc w:val="both"/>
      </w:pPr>
      <w:r>
        <w:rPr>
          <w:rFonts w:ascii="Times New Roman"/>
          <w:b w:val="false"/>
          <w:i w:val="false"/>
          <w:color w:val="000000"/>
          <w:sz w:val="28"/>
        </w:rPr>
        <w:t>
      салықтық түсiмдер – 2 659 575 мың теңге;</w:t>
      </w:r>
    </w:p>
    <w:p>
      <w:pPr>
        <w:spacing w:after="0"/>
        <w:ind w:left="0"/>
        <w:jc w:val="both"/>
      </w:pPr>
      <w:r>
        <w:rPr>
          <w:rFonts w:ascii="Times New Roman"/>
          <w:b w:val="false"/>
          <w:i w:val="false"/>
          <w:color w:val="000000"/>
          <w:sz w:val="28"/>
        </w:rPr>
        <w:t>
      салықтық емес түсiмдер – 28 510 мың теңге;</w:t>
      </w:r>
    </w:p>
    <w:p>
      <w:pPr>
        <w:spacing w:after="0"/>
        <w:ind w:left="0"/>
        <w:jc w:val="both"/>
      </w:pPr>
      <w:r>
        <w:rPr>
          <w:rFonts w:ascii="Times New Roman"/>
          <w:b w:val="false"/>
          <w:i w:val="false"/>
          <w:color w:val="000000"/>
          <w:sz w:val="28"/>
        </w:rPr>
        <w:t>
      негізгі капиталды сатудан түсетін түсімдер – 76 710 мың теңге;</w:t>
      </w:r>
    </w:p>
    <w:p>
      <w:pPr>
        <w:spacing w:after="0"/>
        <w:ind w:left="0"/>
        <w:jc w:val="both"/>
      </w:pPr>
      <w:r>
        <w:rPr>
          <w:rFonts w:ascii="Times New Roman"/>
          <w:b w:val="false"/>
          <w:i w:val="false"/>
          <w:color w:val="000000"/>
          <w:sz w:val="28"/>
        </w:rPr>
        <w:t>
      трансферттер түсiмі – 30 011 186 мың теңге;</w:t>
      </w:r>
    </w:p>
    <w:p>
      <w:pPr>
        <w:spacing w:after="0"/>
        <w:ind w:left="0"/>
        <w:jc w:val="both"/>
      </w:pPr>
      <w:r>
        <w:rPr>
          <w:rFonts w:ascii="Times New Roman"/>
          <w:b w:val="false"/>
          <w:i w:val="false"/>
          <w:color w:val="000000"/>
          <w:sz w:val="28"/>
        </w:rPr>
        <w:t>
      2) шығындар – 32 805 612 мың теңге;</w:t>
      </w:r>
    </w:p>
    <w:p>
      <w:pPr>
        <w:spacing w:after="0"/>
        <w:ind w:left="0"/>
        <w:jc w:val="both"/>
      </w:pPr>
      <w:r>
        <w:rPr>
          <w:rFonts w:ascii="Times New Roman"/>
          <w:b w:val="false"/>
          <w:i w:val="false"/>
          <w:color w:val="000000"/>
          <w:sz w:val="28"/>
        </w:rPr>
        <w:t>
      3) таза бюджеттiк кредиттеу – - 1 273 мың теңге:</w:t>
      </w:r>
    </w:p>
    <w:p>
      <w:pPr>
        <w:spacing w:after="0"/>
        <w:ind w:left="0"/>
        <w:jc w:val="both"/>
      </w:pPr>
      <w:r>
        <w:rPr>
          <w:rFonts w:ascii="Times New Roman"/>
          <w:b w:val="false"/>
          <w:i w:val="false"/>
          <w:color w:val="000000"/>
          <w:sz w:val="28"/>
        </w:rPr>
        <w:t>
      бюджеттік кредиттер – 7 215 мың теңге;</w:t>
      </w:r>
    </w:p>
    <w:p>
      <w:pPr>
        <w:spacing w:after="0"/>
        <w:ind w:left="0"/>
        <w:jc w:val="both"/>
      </w:pPr>
      <w:r>
        <w:rPr>
          <w:rFonts w:ascii="Times New Roman"/>
          <w:b w:val="false"/>
          <w:i w:val="false"/>
          <w:color w:val="000000"/>
          <w:sz w:val="28"/>
        </w:rPr>
        <w:t>
      бюджеттік кредиттерді өтеу – 8 488 мың теңге;</w:t>
      </w:r>
    </w:p>
    <w:p>
      <w:pPr>
        <w:spacing w:after="0"/>
        <w:ind w:left="0"/>
        <w:jc w:val="both"/>
      </w:pPr>
      <w:r>
        <w:rPr>
          <w:rFonts w:ascii="Times New Roman"/>
          <w:b w:val="false"/>
          <w:i w:val="false"/>
          <w:color w:val="000000"/>
          <w:sz w:val="28"/>
        </w:rPr>
        <w:t>
      4) қаржы активтерімен операциялар бойынша сальдо – 83 625 мың теңге:</w:t>
      </w:r>
    </w:p>
    <w:p>
      <w:pPr>
        <w:spacing w:after="0"/>
        <w:ind w:left="0"/>
        <w:jc w:val="both"/>
      </w:pPr>
      <w:r>
        <w:rPr>
          <w:rFonts w:ascii="Times New Roman"/>
          <w:b w:val="false"/>
          <w:i w:val="false"/>
          <w:color w:val="000000"/>
          <w:sz w:val="28"/>
        </w:rPr>
        <w:t>
      қаржы активтерін сатып алу – 83 625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- 111 983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111 983 мың теңге:</w:t>
      </w:r>
    </w:p>
    <w:p>
      <w:pPr>
        <w:spacing w:after="0"/>
        <w:ind w:left="0"/>
        <w:jc w:val="both"/>
      </w:pPr>
      <w:r>
        <w:rPr>
          <w:rFonts w:ascii="Times New Roman"/>
          <w:b w:val="false"/>
          <w:i w:val="false"/>
          <w:color w:val="000000"/>
          <w:sz w:val="28"/>
        </w:rPr>
        <w:t>
      қарыздар түсімі – 7 215 мың теңге;</w:t>
      </w:r>
    </w:p>
    <w:p>
      <w:pPr>
        <w:spacing w:after="0"/>
        <w:ind w:left="0"/>
        <w:jc w:val="both"/>
      </w:pPr>
      <w:r>
        <w:rPr>
          <w:rFonts w:ascii="Times New Roman"/>
          <w:b w:val="false"/>
          <w:i w:val="false"/>
          <w:color w:val="000000"/>
          <w:sz w:val="28"/>
        </w:rPr>
        <w:t>
      қарыздарды өтеу – 8 488 мың теңге;</w:t>
      </w:r>
    </w:p>
    <w:p>
      <w:pPr>
        <w:spacing w:after="0"/>
        <w:ind w:left="0"/>
        <w:jc w:val="both"/>
      </w:pPr>
      <w:r>
        <w:rPr>
          <w:rFonts w:ascii="Times New Roman"/>
          <w:b w:val="false"/>
          <w:i w:val="false"/>
          <w:color w:val="000000"/>
          <w:sz w:val="28"/>
        </w:rPr>
        <w:t>
      бюджет қаражатының пайдаланылатын қалдықтары – 113 256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"Түркістан қалалық маслихат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xml:space="preserve">
      3) осы шешім мемлекеттік тіркелгеннен кейін күнтізбелік он күн ішінде оның көшірмесін Түркістан қаласының аумағында таратылатын мерзімді баспа басылымдарында ресми жариялауға жіберілуін қамтамасыз етсін. </w:t>
      </w:r>
    </w:p>
    <w:bookmarkStart w:name="z6" w:id="4"/>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М.Дуйсебеков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Ғ.Сарсенбаев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Түркістан0қалалық мәслихатының</w:t>
            </w:r>
            <w:r>
              <w:br/>
            </w:r>
            <w:r>
              <w:rPr>
                <w:rFonts w:ascii="Times New Roman"/>
                <w:b w:val="false"/>
                <w:i w:val="false"/>
                <w:color w:val="000000"/>
                <w:sz w:val="20"/>
              </w:rPr>
              <w:t>2018 жылғы 19 наурыздағы</w:t>
            </w:r>
            <w:r>
              <w:br/>
            </w:r>
            <w:r>
              <w:rPr>
                <w:rFonts w:ascii="Times New Roman"/>
                <w:b w:val="false"/>
                <w:i w:val="false"/>
                <w:color w:val="000000"/>
                <w:sz w:val="20"/>
              </w:rPr>
              <w:t>№ 28/156-VI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515"/>
        <w:gridCol w:w="1086"/>
        <w:gridCol w:w="1087"/>
        <w:gridCol w:w="6008"/>
        <w:gridCol w:w="2804"/>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32 775 981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2 659 575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1 178 656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648 375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667 658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30 011 186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32 805 612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278 517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23 668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52 569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19 488 311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4 030 386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4 028 738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3 958 139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14 273 115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13 958 959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13 710 495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248 464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314 156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1 184 810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1 184 810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642 695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2 794 298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1 607 562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1 594 200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1 081 691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435 039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112 619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338 071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51 377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3 320 237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638 180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1 260 802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517 134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629 157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1 170 529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700 421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263 381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258 808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203 661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34 532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2 051 262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437 150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326 426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226 360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90 630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28 024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1 176 487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1 140 565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1 140 565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1 089 378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35 922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30 118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2 101 699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782 128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1 315 385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83 625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111 983</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Түркістан0қалалық мәслихатының</w:t>
            </w:r>
            <w:r>
              <w:br/>
            </w:r>
            <w:r>
              <w:rPr>
                <w:rFonts w:ascii="Times New Roman"/>
                <w:b w:val="false"/>
                <w:i w:val="false"/>
                <w:color w:val="000000"/>
                <w:sz w:val="20"/>
              </w:rPr>
              <w:t>2018 жылғы 19 наурыздағы</w:t>
            </w:r>
            <w:r>
              <w:br/>
            </w:r>
            <w:r>
              <w:rPr>
                <w:rFonts w:ascii="Times New Roman"/>
                <w:b w:val="false"/>
                <w:i w:val="false"/>
                <w:color w:val="000000"/>
                <w:sz w:val="20"/>
              </w:rPr>
              <w:t>№ 28/156-VI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2019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2 525 649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32 528 615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32 528 615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32 528 615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35 165 046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261 411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20 837 444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4 514 184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15 022 038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14 796 638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14 545 270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251 368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1 188 588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1 542 816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839 051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595 661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3 667 257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1 971 982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514 964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912 433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800 194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237 286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3 906 443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250 153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1 332 618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29 862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2 056 401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Түркістан0қалалық мәслихатының</w:t>
            </w:r>
            <w:r>
              <w:br/>
            </w:r>
            <w:r>
              <w:rPr>
                <w:rFonts w:ascii="Times New Roman"/>
                <w:b w:val="false"/>
                <w:i w:val="false"/>
                <w:color w:val="000000"/>
                <w:sz w:val="20"/>
              </w:rPr>
              <w:t>2018 жылғы 19 наурыздағы</w:t>
            </w:r>
            <w:r>
              <w:br/>
            </w:r>
            <w:r>
              <w:rPr>
                <w:rFonts w:ascii="Times New Roman"/>
                <w:b w:val="false"/>
                <w:i w:val="false"/>
                <w:color w:val="000000"/>
                <w:sz w:val="20"/>
              </w:rPr>
              <w:t>№ 28/156-VI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Түркістан0қалалық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23/125-VI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526"/>
        <w:gridCol w:w="1109"/>
        <w:gridCol w:w="1109"/>
        <w:gridCol w:w="5879"/>
        <w:gridCol w:w="2861"/>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664 073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128 839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156 387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өкілеттігі бар мемлекеттік органдар немесе лауазымды адамдар құжаттар бергені үшін алынатын міндетті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86 268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38 677 950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38 677 950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41 592 426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174 003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мәслихатының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47 972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және туримзді дамыту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жағдайдар жөніндегі жұмыстарды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жағдайдардың алдын алу және оларды жою</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және қауіпсіздік саласындағы басқа да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жолаушылар көлігі және автомобиль жолдары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23 531 723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4 677 160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мен оқыту ұйымдарының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4 602 634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17 524 028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16 036 115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15 783 752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1 487 913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білім бөлімі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1 290 535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білім беру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шығысдары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1 645 449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926 017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912 013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590 884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мұқтаж азаматтардың жекелеген топтарына әлеуметтік көмек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18 526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Жәрдемақыларды басқа да әлеуметтік төлемдерді, есептеу, төлеу мен жеткізу бойынша қызметтерге ақы төлеу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2 708 827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712 876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оның iшiнде сатып алу жолымен алып қою және осыған байланысты жылжымайтын мүлiктi иелiктен айыру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910 466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Елді-мекендерді көркейту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ақпаратттық кеңістік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638 793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 спорттық жарыстар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мәдениет және тілдерді дамтыу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 ақпараттық кеңістікті ұйымдастыру жөніндегі өзге де қызметтер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9 680 761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432 422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362 097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269 693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69 365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994 281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963 375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914 823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