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a22c" w14:textId="abda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мекендердегі мемлекеттік ұйымдарының мамандарына әлеуметтік көмек беру туралы</w:t>
      </w:r>
    </w:p>
    <w:p>
      <w:pPr>
        <w:spacing w:after="0"/>
        <w:ind w:left="0"/>
        <w:jc w:val="both"/>
      </w:pPr>
      <w:r>
        <w:rPr>
          <w:rFonts w:ascii="Times New Roman"/>
          <w:b w:val="false"/>
          <w:i w:val="false"/>
          <w:color w:val="000000"/>
          <w:sz w:val="28"/>
        </w:rPr>
        <w:t>Түркістан облысы Кентау қалалық мәслихатының 2018 жылғы 28 қарашадағы № 219 шешiмi. Түркістан облысының Әдiлет департаментiнде 2018 жылғы 11 желтоқсанда № 4832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 66 "Агроөнеркәсіп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үшін жергілікті бюджет қаражаты есебінен әлеуметтік көмек жылына бір рет 3 (үш) айлық есептік көрсеткіш мөлшерінде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12.12.2019 </w:t>
      </w:r>
      <w:r>
        <w:rPr>
          <w:rFonts w:ascii="Times New Roman"/>
          <w:b w:val="false"/>
          <w:i w:val="false"/>
          <w:color w:val="000000"/>
          <w:sz w:val="28"/>
        </w:rPr>
        <w:t>№ 323</w:t>
      </w:r>
      <w:r>
        <w:rPr>
          <w:rFonts w:ascii="Times New Roman"/>
          <w:b w:val="false"/>
          <w:i w:val="false"/>
          <w:color w:val="ff0000"/>
          <w:sz w:val="28"/>
        </w:rPr>
        <w:t xml:space="preserve"> шешiмiмен (алғашқы ресми жарияланған күнінен кейінгі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"Кентау қалаллық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Розибаев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