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31bd" w14:textId="9713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12 шілдедегі № 188 шешiмi. Оңтүстiк Қазақстан облысының Әдiлет департаментiнде 2018 жылғы 20 шілдеде № 4694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13 821 412 мың теңге:</w:t>
      </w:r>
    </w:p>
    <w:p>
      <w:pPr>
        <w:spacing w:after="0"/>
        <w:ind w:left="0"/>
        <w:jc w:val="both"/>
      </w:pPr>
      <w:r>
        <w:rPr>
          <w:rFonts w:ascii="Times New Roman"/>
          <w:b w:val="false"/>
          <w:i w:val="false"/>
          <w:color w:val="000000"/>
          <w:sz w:val="28"/>
        </w:rPr>
        <w:t>
      салықтық түсiмдер – 1 004 066 мың теңге;</w:t>
      </w:r>
    </w:p>
    <w:p>
      <w:pPr>
        <w:spacing w:after="0"/>
        <w:ind w:left="0"/>
        <w:jc w:val="both"/>
      </w:pPr>
      <w:r>
        <w:rPr>
          <w:rFonts w:ascii="Times New Roman"/>
          <w:b w:val="false"/>
          <w:i w:val="false"/>
          <w:color w:val="000000"/>
          <w:sz w:val="28"/>
        </w:rPr>
        <w:t>
      салықтық емес түсiмдер – 32 182 мың теңге;</w:t>
      </w:r>
    </w:p>
    <w:p>
      <w:pPr>
        <w:spacing w:after="0"/>
        <w:ind w:left="0"/>
        <w:jc w:val="both"/>
      </w:pPr>
      <w:r>
        <w:rPr>
          <w:rFonts w:ascii="Times New Roman"/>
          <w:b w:val="false"/>
          <w:i w:val="false"/>
          <w:color w:val="000000"/>
          <w:sz w:val="28"/>
        </w:rPr>
        <w:t>
      негізгі капиталды сатудан түсетін түсімдер – 15 980 мың теңге;</w:t>
      </w:r>
    </w:p>
    <w:p>
      <w:pPr>
        <w:spacing w:after="0"/>
        <w:ind w:left="0"/>
        <w:jc w:val="both"/>
      </w:pPr>
      <w:r>
        <w:rPr>
          <w:rFonts w:ascii="Times New Roman"/>
          <w:b w:val="false"/>
          <w:i w:val="false"/>
          <w:color w:val="000000"/>
          <w:sz w:val="28"/>
        </w:rPr>
        <w:t>
      трансферттер түсiмi –12 769 184 мың теңге;</w:t>
      </w:r>
    </w:p>
    <w:p>
      <w:pPr>
        <w:spacing w:after="0"/>
        <w:ind w:left="0"/>
        <w:jc w:val="both"/>
      </w:pPr>
      <w:r>
        <w:rPr>
          <w:rFonts w:ascii="Times New Roman"/>
          <w:b w:val="false"/>
          <w:i w:val="false"/>
          <w:color w:val="000000"/>
          <w:sz w:val="28"/>
        </w:rPr>
        <w:t>
      2) шығындар –13 871 817 мың теңге;</w:t>
      </w:r>
    </w:p>
    <w:p>
      <w:pPr>
        <w:spacing w:after="0"/>
        <w:ind w:left="0"/>
        <w:jc w:val="both"/>
      </w:pPr>
      <w:r>
        <w:rPr>
          <w:rFonts w:ascii="Times New Roman"/>
          <w:b w:val="false"/>
          <w:i w:val="false"/>
          <w:color w:val="000000"/>
          <w:sz w:val="28"/>
        </w:rPr>
        <w:t>
      3) таза бюджеттiк кредиттеу – -281 617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288 832 мың теңге;</w:t>
      </w:r>
    </w:p>
    <w:p>
      <w:pPr>
        <w:spacing w:after="0"/>
        <w:ind w:left="0"/>
        <w:jc w:val="both"/>
      </w:pPr>
      <w:r>
        <w:rPr>
          <w:rFonts w:ascii="Times New Roman"/>
          <w:b w:val="false"/>
          <w:i w:val="false"/>
          <w:color w:val="000000"/>
          <w:sz w:val="28"/>
        </w:rPr>
        <w:t>
      4) қаржы активтерімен операциялар бойынша сальдо – 21 960 мың теңге:</w:t>
      </w:r>
    </w:p>
    <w:p>
      <w:pPr>
        <w:spacing w:after="0"/>
        <w:ind w:left="0"/>
        <w:jc w:val="both"/>
      </w:pPr>
      <w:r>
        <w:rPr>
          <w:rFonts w:ascii="Times New Roman"/>
          <w:b w:val="false"/>
          <w:i w:val="false"/>
          <w:color w:val="000000"/>
          <w:sz w:val="28"/>
        </w:rPr>
        <w:t>
      қаржы активтерін сатып алу – 21 960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209 252 мың теңге;</w:t>
      </w:r>
    </w:p>
    <w:p>
      <w:pPr>
        <w:spacing w:after="0"/>
        <w:ind w:left="0"/>
        <w:jc w:val="both"/>
      </w:pPr>
      <w:r>
        <w:rPr>
          <w:rFonts w:ascii="Times New Roman"/>
          <w:b w:val="false"/>
          <w:i w:val="false"/>
          <w:color w:val="000000"/>
          <w:sz w:val="28"/>
        </w:rPr>
        <w:t>
      6) бюджет тапшылығын қаржыландыру – -209 252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291 832 мың теңге;</w:t>
      </w:r>
    </w:p>
    <w:p>
      <w:pPr>
        <w:spacing w:after="0"/>
        <w:ind w:left="0"/>
        <w:jc w:val="both"/>
      </w:pPr>
      <w:r>
        <w:rPr>
          <w:rFonts w:ascii="Times New Roman"/>
          <w:b w:val="false"/>
          <w:i w:val="false"/>
          <w:color w:val="000000"/>
          <w:sz w:val="28"/>
        </w:rPr>
        <w:t>
      бюджет қаражатының пайдаланылатын қалдықтары – 75 365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Аяшев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 188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507"/>
        <w:gridCol w:w="1034"/>
        <w:gridCol w:w="4"/>
        <w:gridCol w:w="1039"/>
        <w:gridCol w:w="5508"/>
        <w:gridCol w:w="26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13 821 412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12 769 184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12 758 936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12 758 936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13 871 817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5 302 739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984 788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3 773 128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3 617 544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876 768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3 480 038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2 372 218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1 893 039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1 755 766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