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0970" w14:textId="20f0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26 желтоқсандағы № 125 "Ащысай, Қарнақ, Хантағы ауылдарының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19 маусымдағы № 168 шешiмi. Оңтүстiк Қазақстан облысының Әдiлет департаментiнде 2018 жылғы 25 маусымда № 4644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Кентау қалалық мәслихатының 2018 жылғы 24 мамырдағы № 159 "Кентау қалалық мәслихатының 2017 жылғы 22 желтоқсандағы № 116 "2018-2020 жылдарға арналған қалалық бюджет туралы" шешіміне өзгерістер енгізу туралы" Нормативтік құқықтық актілерді мемлекеттік тіркеу тізілімінде № 4617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26 желтоқсандағы № 125 "Ащысай, Қарнақ, Хантағы ауылдарының 2018-2020 жылдарға арналған бюджеті туралы" (Нормативтік құқықтық актілерді мемлекеттік тіркеу тізілімінде 4368 нөмірімен тіркелген, 2018 жылғы 20 қаңтардағы "Кентау шұғыласы" газетінде және 2018 жылғы 16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Ащысай ауылының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50 264 мың теңге:</w:t>
      </w:r>
    </w:p>
    <w:p>
      <w:pPr>
        <w:spacing w:after="0"/>
        <w:ind w:left="0"/>
        <w:jc w:val="both"/>
      </w:pPr>
      <w:r>
        <w:rPr>
          <w:rFonts w:ascii="Times New Roman"/>
          <w:b w:val="false"/>
          <w:i w:val="false"/>
          <w:color w:val="000000"/>
          <w:sz w:val="28"/>
        </w:rPr>
        <w:t>
      салықтық түсiмдер – 1 905 мың теңге;</w:t>
      </w:r>
    </w:p>
    <w:p>
      <w:pPr>
        <w:spacing w:after="0"/>
        <w:ind w:left="0"/>
        <w:jc w:val="both"/>
      </w:pPr>
      <w:r>
        <w:rPr>
          <w:rFonts w:ascii="Times New Roman"/>
          <w:b w:val="false"/>
          <w:i w:val="false"/>
          <w:color w:val="000000"/>
          <w:sz w:val="28"/>
        </w:rPr>
        <w:t>
      салықтық емес түсiмдер – 1 665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46 694 мың теңге;</w:t>
      </w:r>
    </w:p>
    <w:p>
      <w:pPr>
        <w:spacing w:after="0"/>
        <w:ind w:left="0"/>
        <w:jc w:val="both"/>
      </w:pPr>
      <w:r>
        <w:rPr>
          <w:rFonts w:ascii="Times New Roman"/>
          <w:b w:val="false"/>
          <w:i w:val="false"/>
          <w:color w:val="000000"/>
          <w:sz w:val="28"/>
        </w:rPr>
        <w:t>
      2) шығындар – 50 264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2018-2020 жылдарға арналған бюджеті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279 504 мың теңге:</w:t>
      </w:r>
    </w:p>
    <w:p>
      <w:pPr>
        <w:spacing w:after="0"/>
        <w:ind w:left="0"/>
        <w:jc w:val="both"/>
      </w:pPr>
      <w:r>
        <w:rPr>
          <w:rFonts w:ascii="Times New Roman"/>
          <w:b w:val="false"/>
          <w:i w:val="false"/>
          <w:color w:val="000000"/>
          <w:sz w:val="28"/>
        </w:rPr>
        <w:t>
      салықтық түсiмдер – 20 229 мың теңге;</w:t>
      </w:r>
    </w:p>
    <w:p>
      <w:pPr>
        <w:spacing w:after="0"/>
        <w:ind w:left="0"/>
        <w:jc w:val="both"/>
      </w:pPr>
      <w:r>
        <w:rPr>
          <w:rFonts w:ascii="Times New Roman"/>
          <w:b w:val="false"/>
          <w:i w:val="false"/>
          <w:color w:val="000000"/>
          <w:sz w:val="28"/>
        </w:rPr>
        <w:t>
      салықтық емес түсiмдер – 546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258 729;</w:t>
      </w:r>
    </w:p>
    <w:p>
      <w:pPr>
        <w:spacing w:after="0"/>
        <w:ind w:left="0"/>
        <w:jc w:val="both"/>
      </w:pPr>
      <w:r>
        <w:rPr>
          <w:rFonts w:ascii="Times New Roman"/>
          <w:b w:val="false"/>
          <w:i w:val="false"/>
          <w:color w:val="000000"/>
          <w:sz w:val="28"/>
        </w:rPr>
        <w:t>
      2) шығындар – 279 504;</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Хантағы ауылының 2018-2020 жылдарға арналған бюджеті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155 885 мың теңге:</w:t>
      </w:r>
    </w:p>
    <w:p>
      <w:pPr>
        <w:spacing w:after="0"/>
        <w:ind w:left="0"/>
        <w:jc w:val="both"/>
      </w:pPr>
      <w:r>
        <w:rPr>
          <w:rFonts w:ascii="Times New Roman"/>
          <w:b w:val="false"/>
          <w:i w:val="false"/>
          <w:color w:val="000000"/>
          <w:sz w:val="28"/>
        </w:rPr>
        <w:t>
      салықтық түсiмдер – 5 612 мың теңге;</w:t>
      </w:r>
    </w:p>
    <w:p>
      <w:pPr>
        <w:spacing w:after="0"/>
        <w:ind w:left="0"/>
        <w:jc w:val="both"/>
      </w:pPr>
      <w:r>
        <w:rPr>
          <w:rFonts w:ascii="Times New Roman"/>
          <w:b w:val="false"/>
          <w:i w:val="false"/>
          <w:color w:val="000000"/>
          <w:sz w:val="28"/>
        </w:rPr>
        <w:t>
      салықтық емес түсiмдер – 322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149 951;</w:t>
      </w:r>
    </w:p>
    <w:p>
      <w:pPr>
        <w:spacing w:after="0"/>
        <w:ind w:left="0"/>
        <w:jc w:val="both"/>
      </w:pPr>
      <w:r>
        <w:rPr>
          <w:rFonts w:ascii="Times New Roman"/>
          <w:b w:val="false"/>
          <w:i w:val="false"/>
          <w:color w:val="000000"/>
          <w:sz w:val="28"/>
        </w:rPr>
        <w:t>
      2) шығындар – 155 885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8"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Серікбаев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19 маусымдағы</w:t>
            </w:r>
            <w:r>
              <w:br/>
            </w:r>
            <w:r>
              <w:rPr>
                <w:rFonts w:ascii="Times New Roman"/>
                <w:b w:val="false"/>
                <w:i w:val="false"/>
                <w:color w:val="000000"/>
                <w:sz w:val="20"/>
              </w:rPr>
              <w:t>168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1-қосымша</w:t>
            </w:r>
          </w:p>
        </w:tc>
      </w:tr>
    </w:tbl>
    <w:p>
      <w:pPr>
        <w:spacing w:after="0"/>
        <w:ind w:left="0"/>
        <w:jc w:val="left"/>
      </w:pPr>
      <w:r>
        <w:rPr>
          <w:rFonts w:ascii="Times New Roman"/>
          <w:b/>
          <w:i w:val="false"/>
          <w:color w:val="000000"/>
        </w:rPr>
        <w:t xml:space="preserve"> Ащысай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19 маусымдағы</w:t>
            </w:r>
            <w:r>
              <w:br/>
            </w:r>
            <w:r>
              <w:rPr>
                <w:rFonts w:ascii="Times New Roman"/>
                <w:b w:val="false"/>
                <w:i w:val="false"/>
                <w:color w:val="000000"/>
                <w:sz w:val="20"/>
              </w:rPr>
              <w:t>168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4-қосымша</w:t>
            </w:r>
          </w:p>
        </w:tc>
      </w:tr>
    </w:tbl>
    <w:p>
      <w:pPr>
        <w:spacing w:after="0"/>
        <w:ind w:left="0"/>
        <w:jc w:val="left"/>
      </w:pPr>
      <w:r>
        <w:rPr>
          <w:rFonts w:ascii="Times New Roman"/>
          <w:b/>
          <w:i w:val="false"/>
          <w:color w:val="000000"/>
        </w:rPr>
        <w:t xml:space="preserve"> Қарнақ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19 маусымдағы</w:t>
            </w:r>
            <w:r>
              <w:br/>
            </w:r>
            <w:r>
              <w:rPr>
                <w:rFonts w:ascii="Times New Roman"/>
                <w:b w:val="false"/>
                <w:i w:val="false"/>
                <w:color w:val="000000"/>
                <w:sz w:val="20"/>
              </w:rPr>
              <w:t>168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125 шешіміне 7-қосымша</w:t>
            </w:r>
          </w:p>
        </w:tc>
      </w:tr>
    </w:tbl>
    <w:p>
      <w:pPr>
        <w:spacing w:after="0"/>
        <w:ind w:left="0"/>
        <w:jc w:val="left"/>
      </w:pPr>
      <w:r>
        <w:rPr>
          <w:rFonts w:ascii="Times New Roman"/>
          <w:b/>
          <w:i w:val="false"/>
          <w:color w:val="000000"/>
        </w:rPr>
        <w:t xml:space="preserve"> Хантағы ауылының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