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43c6" w14:textId="8454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2018 жылғы 28 ақпандағы № 102 қаулысы. Оңтүстiк Қазақстан облысының Әдiлет департаментiнде 2018 жылғы 15 наурызда № 4471 болып тiркелдi. Күші жойылды - Шымкент қаласы әкімдігінің 2019 жылғы 28 наурыздағы № 263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28.03.2019 № 263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Шымкент қаласы әкімдігінің 2017 жылғы 26 шілдедегі № 687 "Шымкент қаласында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4180 болып тіркелген, 2017 жылғы 23 тамызда "Шымкент келбеті" газетінде және 2017 жылғы 16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"Шымкент қаласы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жүзеге асыру Шымкент қаласының жұмыспен қамту және әлеуметтік бағдарламалар бөлімінің басшысы М.Нышамбаевқа жүктелсін.</w:t>
      </w:r>
    </w:p>
    <w:bookmarkEnd w:id="6"/>
    <w:bookmarkStart w:name="z8" w:id="7"/>
    <w:p>
      <w:pPr>
        <w:spacing w:after="0"/>
        <w:ind w:left="0"/>
        <w:jc w:val="both"/>
      </w:pPr>
      <w:r>
        <w:rPr>
          <w:rFonts w:ascii="Times New Roman"/>
          <w:b w:val="false"/>
          <w:i w:val="false"/>
          <w:color w:val="000000"/>
          <w:sz w:val="28"/>
        </w:rPr>
        <w:t>
      7. Осы қаулының орындалуына бақылау жасау қала әкімінің орынбасары Г.Құрманбековаға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"28" ақпандағы</w:t>
            </w:r>
            <w:r>
              <w:br/>
            </w:r>
            <w:r>
              <w:rPr>
                <w:rFonts w:ascii="Times New Roman"/>
                <w:b w:val="false"/>
                <w:i w:val="false"/>
                <w:color w:val="000000"/>
                <w:sz w:val="20"/>
              </w:rPr>
              <w:t>2018 жылғы № 102</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Шымкент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646"/>
        <w:gridCol w:w="1411"/>
        <w:gridCol w:w="1856"/>
        <w:gridCol w:w="1417"/>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Денсаулық сақтау басқармасының шаруашылық жүргізу құқындағы "Құралдарды және медициналық мақсатта қолданылатын бұйымдарды залалсыздандыру орталығы" мемлекеттік коммуналдық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Денсаулық сақтау басқармасының шаруашылық жүргізу құқындағы "Тұрмахан Орынбайұлы Орынбаев атындағы облыстық жоғары қысымды оксигенация орталығы" мемлекеттік коммуналдық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Денсаулық сақтау басқармасының шаруашылық жүргізу құқындағы "Облыстық кардиологиялық орталығы" мемлекеттік коммуналдық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"Халыққа әлеуметтік қызмет көрсететін қалалық аумақтық орталығы" коммуналдық мемлекеттік мекемесі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"Өмірлік қиын жағдайға түскен адамдарды әлеуметтік бейімдеу орталығы" коммуналдық мемлекеттік мекемесі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"Халықты жұмыспен қамту орталығы" коммуналдық мемлекеттік мекемесі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ветеренария бөлімінің "Ветеринариялық қызмет" шаруашылық жүргізу құқындағы мемлекеттік коммуналдық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"Оңтүстік Қазақстан саз колледжі" мемлекеттік коммуналдық қазынашылық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"Индустриальды-техникалық колледжі" мемлекеттік коммуналдық қазынашылық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үй-коммуналдық шаруашылық бөлімінің "Қуатжылуорталық-3" мемлекеттік коммуналдық кәсіпорны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акционерлік қоғамы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"Химфарм" Акционерлік қоғамы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"КазТрансГаз Аймақ" Акционерлік қоғамының Оңтүстік Қазақстан өндірістік филиалы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жасыл қала" жауапкершілігі шектеулі серіктестігі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фабрикасы "Гауһар"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"КЭММ - 2030" жауапкершілігі шектеулі серіктестігі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"Дау-Мед" клиникасы"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"Казмедприбор"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"Рахат-Шымкент" жауапкершілігі шектеулі серіктестігі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Grain Products"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құс"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ЖОЛСЕРВИС"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Текстиль"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"Ferrum-Vtor" жауапкершілігі шектеулі серіктестігі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"28" ақпандағы</w:t>
            </w:r>
            <w:r>
              <w:br/>
            </w:r>
            <w:r>
              <w:rPr>
                <w:rFonts w:ascii="Times New Roman"/>
                <w:b w:val="false"/>
                <w:i w:val="false"/>
                <w:color w:val="000000"/>
                <w:sz w:val="20"/>
              </w:rPr>
              <w:t>2018 жылғы № 102</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Шымкент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3087"/>
        <w:gridCol w:w="2241"/>
        <w:gridCol w:w="2948"/>
        <w:gridCol w:w="2483"/>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жасыл қала" жауапкершілігі шектеулі серіктестігі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Құрылыс" жауапкершілігі шектеулі серіктестігі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Текстиль" жауапкершілігі шектеулі серіктестігі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"28" ақпандағы</w:t>
            </w:r>
            <w:r>
              <w:br/>
            </w:r>
            <w:r>
              <w:rPr>
                <w:rFonts w:ascii="Times New Roman"/>
                <w:b w:val="false"/>
                <w:i w:val="false"/>
                <w:color w:val="000000"/>
                <w:sz w:val="20"/>
              </w:rPr>
              <w:t>2018 жылғы № 102</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1819"/>
        <w:gridCol w:w="2473"/>
        <w:gridCol w:w="5556"/>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санының)</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 алкогольсіз сусындар зауыты" жауапкершілігі шектеулі серіктестігі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