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0c3c" w14:textId="9e60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2018 жылғы 9 қарашадағы № 31/336-VI шешiмi. Түркістан облысының Әдiлет департаментiнде 2018 жылғы 14 қарашада № 4780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2017 жылғы 11 желтоқсандағы № 18/209-VI "2018-2020 жылдарға арналған облыстық бюджет туралы" (Нормативтік құқықтық актілерді мемлекеттік тіркеу тізілімінде 4305-нөмірмен тіркелген, 2017 жылғы 21 желтоқсанда "Оңтүстік Қазақстан" газетінде және 2017 жылғы 22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Оңтүстік Қазақстан облысының 2018-2020 жылдарға арналған облыстық бюджеті тиісінше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500 664 686 мың теңге, оның iшiнде:</w:t>
      </w:r>
    </w:p>
    <w:p>
      <w:pPr>
        <w:spacing w:after="0"/>
        <w:ind w:left="0"/>
        <w:jc w:val="both"/>
      </w:pPr>
      <w:r>
        <w:rPr>
          <w:rFonts w:ascii="Times New Roman"/>
          <w:b w:val="false"/>
          <w:i w:val="false"/>
          <w:color w:val="000000"/>
          <w:sz w:val="28"/>
        </w:rPr>
        <w:t>
      салықтық түсiмдер – 25 135 451 мың теңге;</w:t>
      </w:r>
    </w:p>
    <w:p>
      <w:pPr>
        <w:spacing w:after="0"/>
        <w:ind w:left="0"/>
        <w:jc w:val="both"/>
      </w:pPr>
      <w:r>
        <w:rPr>
          <w:rFonts w:ascii="Times New Roman"/>
          <w:b w:val="false"/>
          <w:i w:val="false"/>
          <w:color w:val="000000"/>
          <w:sz w:val="28"/>
        </w:rPr>
        <w:t>
      салықтық емес түсiмдер – 3 665 938 мың теңге;</w:t>
      </w:r>
    </w:p>
    <w:p>
      <w:pPr>
        <w:spacing w:after="0"/>
        <w:ind w:left="0"/>
        <w:jc w:val="both"/>
      </w:pPr>
      <w:r>
        <w:rPr>
          <w:rFonts w:ascii="Times New Roman"/>
          <w:b w:val="false"/>
          <w:i w:val="false"/>
          <w:color w:val="000000"/>
          <w:sz w:val="28"/>
        </w:rPr>
        <w:t>
      негізгі капиталды сатудан түсетін түсімдер – 10 000 мың теңге;</w:t>
      </w:r>
    </w:p>
    <w:p>
      <w:pPr>
        <w:spacing w:after="0"/>
        <w:ind w:left="0"/>
        <w:jc w:val="both"/>
      </w:pPr>
      <w:r>
        <w:rPr>
          <w:rFonts w:ascii="Times New Roman"/>
          <w:b w:val="false"/>
          <w:i w:val="false"/>
          <w:color w:val="000000"/>
          <w:sz w:val="28"/>
        </w:rPr>
        <w:t>
      трансферттер түсiмi – 471 853 297 мың теңге;</w:t>
      </w:r>
    </w:p>
    <w:p>
      <w:pPr>
        <w:spacing w:after="0"/>
        <w:ind w:left="0"/>
        <w:jc w:val="both"/>
      </w:pPr>
      <w:r>
        <w:rPr>
          <w:rFonts w:ascii="Times New Roman"/>
          <w:b w:val="false"/>
          <w:i w:val="false"/>
          <w:color w:val="000000"/>
          <w:sz w:val="28"/>
        </w:rPr>
        <w:t>
      2) шығындар – 498 045 234 мың теңге;</w:t>
      </w:r>
    </w:p>
    <w:p>
      <w:pPr>
        <w:spacing w:after="0"/>
        <w:ind w:left="0"/>
        <w:jc w:val="both"/>
      </w:pPr>
      <w:r>
        <w:rPr>
          <w:rFonts w:ascii="Times New Roman"/>
          <w:b w:val="false"/>
          <w:i w:val="false"/>
          <w:color w:val="000000"/>
          <w:sz w:val="28"/>
        </w:rPr>
        <w:t>
      3) таза бюджеттiк кредиттеу – 7 002 784 мың теңге, оның ішінде:</w:t>
      </w:r>
    </w:p>
    <w:p>
      <w:pPr>
        <w:spacing w:after="0"/>
        <w:ind w:left="0"/>
        <w:jc w:val="both"/>
      </w:pPr>
      <w:r>
        <w:rPr>
          <w:rFonts w:ascii="Times New Roman"/>
          <w:b w:val="false"/>
          <w:i w:val="false"/>
          <w:color w:val="000000"/>
          <w:sz w:val="28"/>
        </w:rPr>
        <w:t>
      бюджеттік кредиттер – 8 759 725 мың теңге;</w:t>
      </w:r>
    </w:p>
    <w:p>
      <w:pPr>
        <w:spacing w:after="0"/>
        <w:ind w:left="0"/>
        <w:jc w:val="both"/>
      </w:pPr>
      <w:r>
        <w:rPr>
          <w:rFonts w:ascii="Times New Roman"/>
          <w:b w:val="false"/>
          <w:i w:val="false"/>
          <w:color w:val="000000"/>
          <w:sz w:val="28"/>
        </w:rPr>
        <w:t>
      бюджеттік кредиттерді өтеу – 1 756 941 мың теңге;</w:t>
      </w:r>
    </w:p>
    <w:p>
      <w:pPr>
        <w:spacing w:after="0"/>
        <w:ind w:left="0"/>
        <w:jc w:val="both"/>
      </w:pPr>
      <w:r>
        <w:rPr>
          <w:rFonts w:ascii="Times New Roman"/>
          <w:b w:val="false"/>
          <w:i w:val="false"/>
          <w:color w:val="000000"/>
          <w:sz w:val="28"/>
        </w:rPr>
        <w:t>
      4) қаржы активтерімен операциялар бойынша сальдо – 2 701 960 мың теңге, оның ішінде:</w:t>
      </w:r>
    </w:p>
    <w:p>
      <w:pPr>
        <w:spacing w:after="0"/>
        <w:ind w:left="0"/>
        <w:jc w:val="both"/>
      </w:pPr>
      <w:r>
        <w:rPr>
          <w:rFonts w:ascii="Times New Roman"/>
          <w:b w:val="false"/>
          <w:i w:val="false"/>
          <w:color w:val="000000"/>
          <w:sz w:val="28"/>
        </w:rPr>
        <w:t>
      қаржы активтерін сатып алу – 2 701 960 мың теңге;</w:t>
      </w:r>
    </w:p>
    <w:p>
      <w:pPr>
        <w:spacing w:after="0"/>
        <w:ind w:left="0"/>
        <w:jc w:val="both"/>
      </w:pPr>
      <w:r>
        <w:rPr>
          <w:rFonts w:ascii="Times New Roman"/>
          <w:b w:val="false"/>
          <w:i w:val="false"/>
          <w:color w:val="000000"/>
          <w:sz w:val="28"/>
        </w:rPr>
        <w:t>
      5) бюджет тапшылығы – - 7 085 292 мың теңге;</w:t>
      </w:r>
    </w:p>
    <w:p>
      <w:pPr>
        <w:spacing w:after="0"/>
        <w:ind w:left="0"/>
        <w:jc w:val="both"/>
      </w:pPr>
      <w:r>
        <w:rPr>
          <w:rFonts w:ascii="Times New Roman"/>
          <w:b w:val="false"/>
          <w:i w:val="false"/>
          <w:color w:val="000000"/>
          <w:sz w:val="28"/>
        </w:rPr>
        <w:t>
      6) бюджет тапшылығын қаржыландыру – 7 085 292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2018 жылға жеке табыс салығы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аудандық (облыстық маңызы бар қалалардың) бюджеттеріне:</w:t>
      </w:r>
    </w:p>
    <w:p>
      <w:pPr>
        <w:spacing w:after="0"/>
        <w:ind w:left="0"/>
        <w:jc w:val="both"/>
      </w:pPr>
      <w:r>
        <w:rPr>
          <w:rFonts w:ascii="Times New Roman"/>
          <w:b w:val="false"/>
          <w:i w:val="false"/>
          <w:color w:val="000000"/>
          <w:sz w:val="28"/>
        </w:rPr>
        <w:t>
      Бәйдібек ауданының – 73,5 пайыз;</w:t>
      </w:r>
    </w:p>
    <w:p>
      <w:pPr>
        <w:spacing w:after="0"/>
        <w:ind w:left="0"/>
        <w:jc w:val="both"/>
      </w:pPr>
      <w:r>
        <w:rPr>
          <w:rFonts w:ascii="Times New Roman"/>
          <w:b w:val="false"/>
          <w:i w:val="false"/>
          <w:color w:val="000000"/>
          <w:sz w:val="28"/>
        </w:rPr>
        <w:t>
      Жетісай ауданының – 39,0 пайыз;</w:t>
      </w:r>
    </w:p>
    <w:p>
      <w:pPr>
        <w:spacing w:after="0"/>
        <w:ind w:left="0"/>
        <w:jc w:val="both"/>
      </w:pPr>
      <w:r>
        <w:rPr>
          <w:rFonts w:ascii="Times New Roman"/>
          <w:b w:val="false"/>
          <w:i w:val="false"/>
          <w:color w:val="000000"/>
          <w:sz w:val="28"/>
        </w:rPr>
        <w:t>
      Қазығұрт ауданының – 45,5 пайыз;</w:t>
      </w:r>
    </w:p>
    <w:p>
      <w:pPr>
        <w:spacing w:after="0"/>
        <w:ind w:left="0"/>
        <w:jc w:val="both"/>
      </w:pPr>
      <w:r>
        <w:rPr>
          <w:rFonts w:ascii="Times New Roman"/>
          <w:b w:val="false"/>
          <w:i w:val="false"/>
          <w:color w:val="000000"/>
          <w:sz w:val="28"/>
        </w:rPr>
        <w:t>
      Келес ауданының – 100,0 пайыз;</w:t>
      </w:r>
    </w:p>
    <w:p>
      <w:pPr>
        <w:spacing w:after="0"/>
        <w:ind w:left="0"/>
        <w:jc w:val="both"/>
      </w:pPr>
      <w:r>
        <w:rPr>
          <w:rFonts w:ascii="Times New Roman"/>
          <w:b w:val="false"/>
          <w:i w:val="false"/>
          <w:color w:val="000000"/>
          <w:sz w:val="28"/>
        </w:rPr>
        <w:t>
      Мақтаарал ауданының – 39,0 пайыз;</w:t>
      </w:r>
    </w:p>
    <w:p>
      <w:pPr>
        <w:spacing w:after="0"/>
        <w:ind w:left="0"/>
        <w:jc w:val="both"/>
      </w:pPr>
      <w:r>
        <w:rPr>
          <w:rFonts w:ascii="Times New Roman"/>
          <w:b w:val="false"/>
          <w:i w:val="false"/>
          <w:color w:val="000000"/>
          <w:sz w:val="28"/>
        </w:rPr>
        <w:t>
      Ордабасы ауданының – 84,8 пайыз;</w:t>
      </w:r>
    </w:p>
    <w:p>
      <w:pPr>
        <w:spacing w:after="0"/>
        <w:ind w:left="0"/>
        <w:jc w:val="both"/>
      </w:pPr>
      <w:r>
        <w:rPr>
          <w:rFonts w:ascii="Times New Roman"/>
          <w:b w:val="false"/>
          <w:i w:val="false"/>
          <w:color w:val="000000"/>
          <w:sz w:val="28"/>
        </w:rPr>
        <w:t>
      Отырар ауданының – 77,9 пайыз;</w:t>
      </w:r>
    </w:p>
    <w:p>
      <w:pPr>
        <w:spacing w:after="0"/>
        <w:ind w:left="0"/>
        <w:jc w:val="both"/>
      </w:pPr>
      <w:r>
        <w:rPr>
          <w:rFonts w:ascii="Times New Roman"/>
          <w:b w:val="false"/>
          <w:i w:val="false"/>
          <w:color w:val="000000"/>
          <w:sz w:val="28"/>
        </w:rPr>
        <w:t>
      Сайрам ауданының – 38,5 пайыз;</w:t>
      </w:r>
    </w:p>
    <w:p>
      <w:pPr>
        <w:spacing w:after="0"/>
        <w:ind w:left="0"/>
        <w:jc w:val="both"/>
      </w:pPr>
      <w:r>
        <w:rPr>
          <w:rFonts w:ascii="Times New Roman"/>
          <w:b w:val="false"/>
          <w:i w:val="false"/>
          <w:color w:val="000000"/>
          <w:sz w:val="28"/>
        </w:rPr>
        <w:t>
      Сарыағаш ауданының – 42,0 пайыз;</w:t>
      </w:r>
    </w:p>
    <w:p>
      <w:pPr>
        <w:spacing w:after="0"/>
        <w:ind w:left="0"/>
        <w:jc w:val="both"/>
      </w:pPr>
      <w:r>
        <w:rPr>
          <w:rFonts w:ascii="Times New Roman"/>
          <w:b w:val="false"/>
          <w:i w:val="false"/>
          <w:color w:val="000000"/>
          <w:sz w:val="28"/>
        </w:rPr>
        <w:t>
      Созақ ауданының – 62,9 пайыз;</w:t>
      </w:r>
    </w:p>
    <w:p>
      <w:pPr>
        <w:spacing w:after="0"/>
        <w:ind w:left="0"/>
        <w:jc w:val="both"/>
      </w:pPr>
      <w:r>
        <w:rPr>
          <w:rFonts w:ascii="Times New Roman"/>
          <w:b w:val="false"/>
          <w:i w:val="false"/>
          <w:color w:val="000000"/>
          <w:sz w:val="28"/>
        </w:rPr>
        <w:t>
      Төлеби ауданының – 45,9 пайыз;</w:t>
      </w:r>
    </w:p>
    <w:p>
      <w:pPr>
        <w:spacing w:after="0"/>
        <w:ind w:left="0"/>
        <w:jc w:val="both"/>
      </w:pPr>
      <w:r>
        <w:rPr>
          <w:rFonts w:ascii="Times New Roman"/>
          <w:b w:val="false"/>
          <w:i w:val="false"/>
          <w:color w:val="000000"/>
          <w:sz w:val="28"/>
        </w:rPr>
        <w:t>
      Түлкібас ауданының – 98,2 пайыз;</w:t>
      </w:r>
    </w:p>
    <w:p>
      <w:pPr>
        <w:spacing w:after="0"/>
        <w:ind w:left="0"/>
        <w:jc w:val="both"/>
      </w:pPr>
      <w:r>
        <w:rPr>
          <w:rFonts w:ascii="Times New Roman"/>
          <w:b w:val="false"/>
          <w:i w:val="false"/>
          <w:color w:val="000000"/>
          <w:sz w:val="28"/>
        </w:rPr>
        <w:t>
      Шардара ауданының – 46,8 пайыз;</w:t>
      </w:r>
    </w:p>
    <w:p>
      <w:pPr>
        <w:spacing w:after="0"/>
        <w:ind w:left="0"/>
        <w:jc w:val="both"/>
      </w:pPr>
      <w:r>
        <w:rPr>
          <w:rFonts w:ascii="Times New Roman"/>
          <w:b w:val="false"/>
          <w:i w:val="false"/>
          <w:color w:val="000000"/>
          <w:sz w:val="28"/>
        </w:rPr>
        <w:t>
      Арыс қаласының – 62,0 пайыз;</w:t>
      </w:r>
    </w:p>
    <w:p>
      <w:pPr>
        <w:spacing w:after="0"/>
        <w:ind w:left="0"/>
        <w:jc w:val="both"/>
      </w:pPr>
      <w:r>
        <w:rPr>
          <w:rFonts w:ascii="Times New Roman"/>
          <w:b w:val="false"/>
          <w:i w:val="false"/>
          <w:color w:val="000000"/>
          <w:sz w:val="28"/>
        </w:rPr>
        <w:t>
      Кентау қаласының – 81,0 пайыз;</w:t>
      </w:r>
    </w:p>
    <w:p>
      <w:pPr>
        <w:spacing w:after="0"/>
        <w:ind w:left="0"/>
        <w:jc w:val="both"/>
      </w:pPr>
      <w:r>
        <w:rPr>
          <w:rFonts w:ascii="Times New Roman"/>
          <w:b w:val="false"/>
          <w:i w:val="false"/>
          <w:color w:val="000000"/>
          <w:sz w:val="28"/>
        </w:rPr>
        <w:t>
      Түркістан қаласының – 55,9 пайыз;</w:t>
      </w:r>
    </w:p>
    <w:p>
      <w:pPr>
        <w:spacing w:after="0"/>
        <w:ind w:left="0"/>
        <w:jc w:val="both"/>
      </w:pPr>
      <w:r>
        <w:rPr>
          <w:rFonts w:ascii="Times New Roman"/>
          <w:b w:val="false"/>
          <w:i w:val="false"/>
          <w:color w:val="000000"/>
          <w:sz w:val="28"/>
        </w:rPr>
        <w:t>
      Шымкент қаласының – 51,3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26,5 пайыз;</w:t>
      </w:r>
    </w:p>
    <w:p>
      <w:pPr>
        <w:spacing w:after="0"/>
        <w:ind w:left="0"/>
        <w:jc w:val="both"/>
      </w:pPr>
      <w:r>
        <w:rPr>
          <w:rFonts w:ascii="Times New Roman"/>
          <w:b w:val="false"/>
          <w:i w:val="false"/>
          <w:color w:val="000000"/>
          <w:sz w:val="28"/>
        </w:rPr>
        <w:t>
      Жетісай ауданынан – 61,0 пайыз;</w:t>
      </w:r>
    </w:p>
    <w:p>
      <w:pPr>
        <w:spacing w:after="0"/>
        <w:ind w:left="0"/>
        <w:jc w:val="both"/>
      </w:pPr>
      <w:r>
        <w:rPr>
          <w:rFonts w:ascii="Times New Roman"/>
          <w:b w:val="false"/>
          <w:i w:val="false"/>
          <w:color w:val="000000"/>
          <w:sz w:val="28"/>
        </w:rPr>
        <w:t>
      Қазығұрт ауданынан – 54,5 пайыз;</w:t>
      </w:r>
    </w:p>
    <w:p>
      <w:pPr>
        <w:spacing w:after="0"/>
        <w:ind w:left="0"/>
        <w:jc w:val="both"/>
      </w:pPr>
      <w:r>
        <w:rPr>
          <w:rFonts w:ascii="Times New Roman"/>
          <w:b w:val="false"/>
          <w:i w:val="false"/>
          <w:color w:val="000000"/>
          <w:sz w:val="28"/>
        </w:rPr>
        <w:t>
      Мақтаарал ауданынан – 61,0 пайыз;</w:t>
      </w:r>
    </w:p>
    <w:p>
      <w:pPr>
        <w:spacing w:after="0"/>
        <w:ind w:left="0"/>
        <w:jc w:val="both"/>
      </w:pPr>
      <w:r>
        <w:rPr>
          <w:rFonts w:ascii="Times New Roman"/>
          <w:b w:val="false"/>
          <w:i w:val="false"/>
          <w:color w:val="000000"/>
          <w:sz w:val="28"/>
        </w:rPr>
        <w:t>
      Ордабасы ауданынан – 15,2 пайыз;</w:t>
      </w:r>
    </w:p>
    <w:p>
      <w:pPr>
        <w:spacing w:after="0"/>
        <w:ind w:left="0"/>
        <w:jc w:val="both"/>
      </w:pPr>
      <w:r>
        <w:rPr>
          <w:rFonts w:ascii="Times New Roman"/>
          <w:b w:val="false"/>
          <w:i w:val="false"/>
          <w:color w:val="000000"/>
          <w:sz w:val="28"/>
        </w:rPr>
        <w:t>
      Отырар ауданынан – 22,1 пайыз;</w:t>
      </w:r>
    </w:p>
    <w:p>
      <w:pPr>
        <w:spacing w:after="0"/>
        <w:ind w:left="0"/>
        <w:jc w:val="both"/>
      </w:pPr>
      <w:r>
        <w:rPr>
          <w:rFonts w:ascii="Times New Roman"/>
          <w:b w:val="false"/>
          <w:i w:val="false"/>
          <w:color w:val="000000"/>
          <w:sz w:val="28"/>
        </w:rPr>
        <w:t>
      Сайрам ауданынан – 61,5 пайыз;</w:t>
      </w:r>
    </w:p>
    <w:p>
      <w:pPr>
        <w:spacing w:after="0"/>
        <w:ind w:left="0"/>
        <w:jc w:val="both"/>
      </w:pPr>
      <w:r>
        <w:rPr>
          <w:rFonts w:ascii="Times New Roman"/>
          <w:b w:val="false"/>
          <w:i w:val="false"/>
          <w:color w:val="000000"/>
          <w:sz w:val="28"/>
        </w:rPr>
        <w:t>
      Сарыағаш ауданынан – 58,0 пайыз;</w:t>
      </w:r>
    </w:p>
    <w:p>
      <w:pPr>
        <w:spacing w:after="0"/>
        <w:ind w:left="0"/>
        <w:jc w:val="both"/>
      </w:pPr>
      <w:r>
        <w:rPr>
          <w:rFonts w:ascii="Times New Roman"/>
          <w:b w:val="false"/>
          <w:i w:val="false"/>
          <w:color w:val="000000"/>
          <w:sz w:val="28"/>
        </w:rPr>
        <w:t>
      Созақ ауданынан – 37,1 пайыз;</w:t>
      </w:r>
    </w:p>
    <w:p>
      <w:pPr>
        <w:spacing w:after="0"/>
        <w:ind w:left="0"/>
        <w:jc w:val="both"/>
      </w:pPr>
      <w:r>
        <w:rPr>
          <w:rFonts w:ascii="Times New Roman"/>
          <w:b w:val="false"/>
          <w:i w:val="false"/>
          <w:color w:val="000000"/>
          <w:sz w:val="28"/>
        </w:rPr>
        <w:t>
      Төлеби ауданынан – 54,1 пайыз;</w:t>
      </w:r>
    </w:p>
    <w:p>
      <w:pPr>
        <w:spacing w:after="0"/>
        <w:ind w:left="0"/>
        <w:jc w:val="both"/>
      </w:pPr>
      <w:r>
        <w:rPr>
          <w:rFonts w:ascii="Times New Roman"/>
          <w:b w:val="false"/>
          <w:i w:val="false"/>
          <w:color w:val="000000"/>
          <w:sz w:val="28"/>
        </w:rPr>
        <w:t>
      Түлкібас ауданынан – 1,8 пайыз;</w:t>
      </w:r>
    </w:p>
    <w:p>
      <w:pPr>
        <w:spacing w:after="0"/>
        <w:ind w:left="0"/>
        <w:jc w:val="both"/>
      </w:pPr>
      <w:r>
        <w:rPr>
          <w:rFonts w:ascii="Times New Roman"/>
          <w:b w:val="false"/>
          <w:i w:val="false"/>
          <w:color w:val="000000"/>
          <w:sz w:val="28"/>
        </w:rPr>
        <w:t>
      Шардара ауданынан – 53,2 пайыз;</w:t>
      </w:r>
    </w:p>
    <w:p>
      <w:pPr>
        <w:spacing w:after="0"/>
        <w:ind w:left="0"/>
        <w:jc w:val="both"/>
      </w:pPr>
      <w:r>
        <w:rPr>
          <w:rFonts w:ascii="Times New Roman"/>
          <w:b w:val="false"/>
          <w:i w:val="false"/>
          <w:color w:val="000000"/>
          <w:sz w:val="28"/>
        </w:rPr>
        <w:t>
      Арыс қаласынан – 38,0 пайыз;</w:t>
      </w:r>
    </w:p>
    <w:p>
      <w:pPr>
        <w:spacing w:after="0"/>
        <w:ind w:left="0"/>
        <w:jc w:val="both"/>
      </w:pPr>
      <w:r>
        <w:rPr>
          <w:rFonts w:ascii="Times New Roman"/>
          <w:b w:val="false"/>
          <w:i w:val="false"/>
          <w:color w:val="000000"/>
          <w:sz w:val="28"/>
        </w:rPr>
        <w:t>
      Кентау қаласынан – 19,0 пайыз;</w:t>
      </w:r>
    </w:p>
    <w:p>
      <w:pPr>
        <w:spacing w:after="0"/>
        <w:ind w:left="0"/>
        <w:jc w:val="both"/>
      </w:pPr>
      <w:r>
        <w:rPr>
          <w:rFonts w:ascii="Times New Roman"/>
          <w:b w:val="false"/>
          <w:i w:val="false"/>
          <w:color w:val="000000"/>
          <w:sz w:val="28"/>
        </w:rPr>
        <w:t>
      Түркістан қаласынан – 44,1 пайыз;</w:t>
      </w:r>
    </w:p>
    <w:p>
      <w:pPr>
        <w:spacing w:after="0"/>
        <w:ind w:left="0"/>
        <w:jc w:val="both"/>
      </w:pPr>
      <w:r>
        <w:rPr>
          <w:rFonts w:ascii="Times New Roman"/>
          <w:b w:val="false"/>
          <w:i w:val="false"/>
          <w:color w:val="000000"/>
          <w:sz w:val="28"/>
        </w:rPr>
        <w:t>
      Шымкент қаласынан – 48,7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аудандық (облыстық маңызы бар қалалардың) бюджеттеріне - 100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Кентау және Түркістан қалаларының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Кентау қаласының бюджетіне - 93,1 пайыз;</w:t>
      </w:r>
    </w:p>
    <w:p>
      <w:pPr>
        <w:spacing w:after="0"/>
        <w:ind w:left="0"/>
        <w:jc w:val="both"/>
      </w:pPr>
      <w:r>
        <w:rPr>
          <w:rFonts w:ascii="Times New Roman"/>
          <w:b w:val="false"/>
          <w:i w:val="false"/>
          <w:color w:val="000000"/>
          <w:sz w:val="28"/>
        </w:rPr>
        <w:t>
      Түркістан қаласының - 38,9 пайыз;</w:t>
      </w:r>
    </w:p>
    <w:p>
      <w:pPr>
        <w:spacing w:after="0"/>
        <w:ind w:left="0"/>
        <w:jc w:val="both"/>
      </w:pPr>
      <w:r>
        <w:rPr>
          <w:rFonts w:ascii="Times New Roman"/>
          <w:b w:val="false"/>
          <w:i w:val="false"/>
          <w:color w:val="000000"/>
          <w:sz w:val="28"/>
        </w:rPr>
        <w:t>
      облыстық бюджетке Кентау және Түркістан қалаларының басқа аудандардан (облыстық маңызы бар қалалардан) - 50 пайыз;</w:t>
      </w:r>
    </w:p>
    <w:p>
      <w:pPr>
        <w:spacing w:after="0"/>
        <w:ind w:left="0"/>
        <w:jc w:val="both"/>
      </w:pPr>
      <w:r>
        <w:rPr>
          <w:rFonts w:ascii="Times New Roman"/>
          <w:b w:val="false"/>
          <w:i w:val="false"/>
          <w:color w:val="000000"/>
          <w:sz w:val="28"/>
        </w:rPr>
        <w:t>
      Кентау қаласынан - 6,9 пайыз;</w:t>
      </w:r>
    </w:p>
    <w:p>
      <w:pPr>
        <w:spacing w:after="0"/>
        <w:ind w:left="0"/>
        <w:jc w:val="both"/>
      </w:pPr>
      <w:r>
        <w:rPr>
          <w:rFonts w:ascii="Times New Roman"/>
          <w:b w:val="false"/>
          <w:i w:val="false"/>
          <w:color w:val="000000"/>
          <w:sz w:val="28"/>
        </w:rPr>
        <w:t>
      Түркістан қаласынан - 61,1 пайыз;</w:t>
      </w:r>
    </w:p>
    <w:p>
      <w:pPr>
        <w:spacing w:after="0"/>
        <w:ind w:left="0"/>
        <w:jc w:val="both"/>
      </w:pPr>
      <w:r>
        <w:rPr>
          <w:rFonts w:ascii="Times New Roman"/>
          <w:b w:val="false"/>
          <w:i w:val="false"/>
          <w:color w:val="000000"/>
          <w:sz w:val="28"/>
        </w:rPr>
        <w:t>
      әлеуметтік салық бойынша Келес, Сарыағаш және Түлкібас аудандарынан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xml:space="preserve">
      Келес ауданының бюджетіне – 100,0 пайыз; </w:t>
      </w:r>
    </w:p>
    <w:p>
      <w:pPr>
        <w:spacing w:after="0"/>
        <w:ind w:left="0"/>
        <w:jc w:val="both"/>
      </w:pPr>
      <w:r>
        <w:rPr>
          <w:rFonts w:ascii="Times New Roman"/>
          <w:b w:val="false"/>
          <w:i w:val="false"/>
          <w:color w:val="000000"/>
          <w:sz w:val="28"/>
        </w:rPr>
        <w:t>
      Сарыағаш ауданының – 57,2 пайыз;</w:t>
      </w:r>
    </w:p>
    <w:p>
      <w:pPr>
        <w:spacing w:after="0"/>
        <w:ind w:left="0"/>
        <w:jc w:val="both"/>
      </w:pPr>
      <w:r>
        <w:rPr>
          <w:rFonts w:ascii="Times New Roman"/>
          <w:b w:val="false"/>
          <w:i w:val="false"/>
          <w:color w:val="000000"/>
          <w:sz w:val="28"/>
        </w:rPr>
        <w:t>
      Түлкібас ауданының – 100 пайыз;</w:t>
      </w:r>
    </w:p>
    <w:p>
      <w:pPr>
        <w:spacing w:after="0"/>
        <w:ind w:left="0"/>
        <w:jc w:val="both"/>
      </w:pPr>
      <w:r>
        <w:rPr>
          <w:rFonts w:ascii="Times New Roman"/>
          <w:b w:val="false"/>
          <w:i w:val="false"/>
          <w:color w:val="000000"/>
          <w:sz w:val="28"/>
        </w:rPr>
        <w:t>
      облыстық бюджетке Келес, Сарыағаш және Түлкібас аудандарынан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Сарыағаш ауданынан - 42,8 пайыз болып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"Түркістан облыстық мәслихатының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шешімді оны ресми жариялағаннан кейін Түркістан облыстық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Н.Әшіров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9 қарашадағы № 31/336-VI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r>
              <w:br/>
            </w:r>
            <w:r>
              <w:rPr>
                <w:rFonts w:ascii="Times New Roman"/>
                <w:b w:val="false"/>
                <w:i w:val="false"/>
                <w:color w:val="000000"/>
                <w:sz w:val="20"/>
              </w:rPr>
              <w:t>№ 18/209-VI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500 664 686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25 135 451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12 109 964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12 109 964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11 465 485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11 465 485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1 213 002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3 665 938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2 369 821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2 369 821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471 853 297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18 915 287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18 915 287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452 938 010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452 938 010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498 045 234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3 441 256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2 636 668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2 144 483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1 843 880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2 383 552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645 576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1 679 286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997 689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875 291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12 730 865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12 156 385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11 997 292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9 844 288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1 953 103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62 418 904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37 742 065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15 567 409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2 858 304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3 850 174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7 971 636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18 317 516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18 090 187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3 857 140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3 424 539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15 735 574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641 068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14 183 156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14 183 156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3 022 053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2 757 155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2 757 155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5 344 445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5 344 445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2 704 861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1 135 011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24 841 047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7 901 396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1 783 708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1 329 628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6 117 688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6 117 688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6 451 132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6 451 132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6 451 132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10 444 075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10 444 075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9 818 451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18 921 022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11 790 185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11 095 968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1 230 167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8 007 069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2 140 728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2 137 931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4 990 109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4 880 604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3 351 926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723 938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31 168 709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14 896 867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14 895 867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13 145 865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16 271 842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16 271 842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2 962 334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8 767 677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1 978 643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2 053 275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15 853 564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3 713 010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3 674 417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1 086 382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1 373 484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9 426 929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775 193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775 193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8 651 736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246 474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7 632 393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2 133 315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676 710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580 310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21 966 338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4 198 839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4 061 678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3 823 971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17 767 499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17 767 499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17 697 213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29 924 758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26 482 845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26 474 472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1 166 457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6 182 760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8 793 540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1 061 012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1 061 012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1 061 012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1 081 394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1 081 394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1 728 995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1 566 298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24 070 170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21 589 009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21 589 009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2 645 183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12 315 577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4 039 606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2 588 643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2 481 161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2 481 161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2 182 700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6 067 634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5 026 222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4 584 801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4 343 223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1 041 412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242 241 471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242 241 471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242 241 471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207 803 121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23 337 016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10 994 669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7 002 784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8 759 725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6 776 996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5 647 976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5 647 976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5 647 976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1 756 941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-7 085 292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7 085 292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