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7f9d6" w14:textId="4b7f9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2015 жылғы 1 қазандағы № 294 "Туризм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әкiмдiгiнiң 2018 жылғы 18 маусымдағы № 177 қаулысы. Оңтүстiк Қазақстан облысының Әдiлет департаментiнде 2018 жылғы 3 шілдеде № 4663 болып тiркелдi.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Оңтүстік Қазақстан облысының әкімдігі ҚАУЛЫ ЕТЕДІ:</w:t>
      </w:r>
    </w:p>
    <w:bookmarkStart w:name="z2" w:id="1"/>
    <w:p>
      <w:pPr>
        <w:spacing w:after="0"/>
        <w:ind w:left="0"/>
        <w:jc w:val="both"/>
      </w:pPr>
      <w:r>
        <w:rPr>
          <w:rFonts w:ascii="Times New Roman"/>
          <w:b w:val="false"/>
          <w:i w:val="false"/>
          <w:color w:val="000000"/>
          <w:sz w:val="28"/>
        </w:rPr>
        <w:t xml:space="preserve">
      1. Оңтүстік Қазақстан облысы әкімдігінің 2015 жылғы 1 қазандағы № 294 "Туризм саласындағы мемлекеттік көрсетілетін қызметтердің регламентін бекіту туралы" (Нормативтік құқықтық актілерді мемлекеттік тіркеу тізілімінде № 3390 болып тіркелген, 2015 жылдың 5 қарашасында "Оңтүстік Қазақстан"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"Туристік операторлық қызметті (туроператорлық қызмет) жүзеге асыруға лицензия беру" мемлекеттік көрсетілетін қызмет регламенті" деген </w:t>
      </w:r>
      <w:r>
        <w:rPr>
          <w:rFonts w:ascii="Times New Roman"/>
          <w:b w:val="false"/>
          <w:i w:val="false"/>
          <w:color w:val="000000"/>
          <w:sz w:val="28"/>
        </w:rPr>
        <w:t>1-қосымшада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 Жалпы ережелер" деген </w:t>
      </w:r>
      <w:r>
        <w:rPr>
          <w:rFonts w:ascii="Times New Roman"/>
          <w:b w:val="false"/>
          <w:i w:val="false"/>
          <w:color w:val="000000"/>
          <w:sz w:val="28"/>
        </w:rPr>
        <w:t>тарауда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"1. Туристік операторлық қызметті (туроператорлық қызмет) жүзеге асыруға лицензия беру" мемлекеттік көрсетілетін қызметі (бұдан әрі-мемлекеттік көрсетілетін қызмет) "Оңтүстік Қазақстан облысының туризм және сыртқы байланыстар басқармасы" мемлекеттік мекемесімен (бұдан әрі- көрсетілетін қызметті беруші)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Мемлекеттік қызметті көрсету нәтижесі-туристік операторлық қызметке (туроператорлық қызмет) лицензия, қайта рәсімделген лицензия не Қазақстан Республикасы Инвестициялар және даму министрінің 2015 жылғы 28 сәуірдегі № 495 </w:t>
      </w:r>
      <w:r>
        <w:rPr>
          <w:rFonts w:ascii="Times New Roman"/>
          <w:b w:val="false"/>
          <w:i w:val="false"/>
          <w:color w:val="000000"/>
          <w:sz w:val="28"/>
        </w:rPr>
        <w:t>бұйрығымен</w:t>
      </w:r>
      <w:r>
        <w:rPr>
          <w:rFonts w:ascii="Times New Roman"/>
          <w:b w:val="false"/>
          <w:i w:val="false"/>
          <w:color w:val="000000"/>
          <w:sz w:val="28"/>
        </w:rPr>
        <w:t xml:space="preserve"> бекітілген "Туристік операторлық қызметті (туроператорлық қызмет) жүзеге асыруға лицензия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мен негіздер бойынша мемлекеттік қызметті көрсетуден бас тарту туралы дәлелді жауап.";</w:t>
      </w:r>
    </w:p>
    <w:bookmarkStart w:name="z7" w:id="4"/>
    <w:p>
      <w:pPr>
        <w:spacing w:after="0"/>
        <w:ind w:left="0"/>
        <w:jc w:val="both"/>
      </w:pPr>
      <w:r>
        <w:rPr>
          <w:rFonts w:ascii="Times New Roman"/>
          <w:b w:val="false"/>
          <w:i w:val="false"/>
          <w:color w:val="000000"/>
          <w:sz w:val="28"/>
        </w:rPr>
        <w:t xml:space="preserve">
      2) "Туристік ақпаратты, оның ішінде туристік әлеует, туризм объектілері мен туристік қызметті жүзеге асыратын тұлғалар туралы ақпарат беру" мемлекеттік көрсетілетін қызмет регламенті" деген </w:t>
      </w:r>
      <w:r>
        <w:rPr>
          <w:rFonts w:ascii="Times New Roman"/>
          <w:b w:val="false"/>
          <w:i w:val="false"/>
          <w:color w:val="000000"/>
          <w:sz w:val="28"/>
        </w:rPr>
        <w:t>2 – қосымшасы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тәртіппен:</w:t>
      </w:r>
    </w:p>
    <w:bookmarkEnd w:id="5"/>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ресми жариялау үшін Оңтүстік Қазақстан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 ресми жарияланғаннан кейін Оңтүстік Қазақстан облысы әкімдігінің интернет-ресурсында орналастыруды қамтамасыз етсін.</w:t>
      </w:r>
    </w:p>
    <w:bookmarkStart w:name="z9" w:id="6"/>
    <w:p>
      <w:pPr>
        <w:spacing w:after="0"/>
        <w:ind w:left="0"/>
        <w:jc w:val="both"/>
      </w:pPr>
      <w:r>
        <w:rPr>
          <w:rFonts w:ascii="Times New Roman"/>
          <w:b w:val="false"/>
          <w:i w:val="false"/>
          <w:color w:val="000000"/>
          <w:sz w:val="28"/>
        </w:rPr>
        <w:t>
      3. Осы қаулының орындалуын бақылау облыс әкімінің орынбасары Е.Қ.Тасжүрековке жүктелсін.</w:t>
      </w:r>
    </w:p>
    <w:bookmarkEnd w:id="6"/>
    <w:bookmarkStart w:name="z10"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Ә.Ш.Өсербаев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Е.Қ.Тасжүреков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"18" маусымдағы</w:t>
            </w:r>
            <w:r>
              <w:br/>
            </w:r>
            <w:r>
              <w:rPr>
                <w:rFonts w:ascii="Times New Roman"/>
                <w:b w:val="false"/>
                <w:i w:val="false"/>
                <w:color w:val="000000"/>
                <w:sz w:val="20"/>
              </w:rPr>
              <w:t>№ 177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 1 қазан</w:t>
            </w:r>
            <w:r>
              <w:br/>
            </w:r>
            <w:r>
              <w:rPr>
                <w:rFonts w:ascii="Times New Roman"/>
                <w:b w:val="false"/>
                <w:i w:val="false"/>
                <w:color w:val="000000"/>
                <w:sz w:val="20"/>
              </w:rPr>
              <w:t>№ 294 қаулысына 2 қосымша</w:t>
            </w:r>
          </w:p>
        </w:tc>
      </w:tr>
    </w:tbl>
    <w:bookmarkStart w:name="z12" w:id="8"/>
    <w:p>
      <w:pPr>
        <w:spacing w:after="0"/>
        <w:ind w:left="0"/>
        <w:jc w:val="left"/>
      </w:pPr>
      <w:r>
        <w:rPr>
          <w:rFonts w:ascii="Times New Roman"/>
          <w:b/>
          <w:i w:val="false"/>
          <w:color w:val="000000"/>
        </w:rPr>
        <w:t xml:space="preserve"> "Туристік ақпаратты, оның ішінде туристік әлеует, туризм объектілері мен туристік қызметті жүзеге асыратын тұлғалар туралы ақпарат беру" мемлекеттік көрсетілетін қызмет регламенті</w:t>
      </w:r>
    </w:p>
    <w:bookmarkEnd w:id="8"/>
    <w:bookmarkStart w:name="z13" w:id="9"/>
    <w:p>
      <w:pPr>
        <w:spacing w:after="0"/>
        <w:ind w:left="0"/>
        <w:jc w:val="left"/>
      </w:pPr>
      <w:r>
        <w:rPr>
          <w:rFonts w:ascii="Times New Roman"/>
          <w:b/>
          <w:i w:val="false"/>
          <w:color w:val="000000"/>
        </w:rPr>
        <w:t xml:space="preserve"> 1 тарау. Жалпы ережелер</w:t>
      </w:r>
    </w:p>
    <w:bookmarkEnd w:id="9"/>
    <w:bookmarkStart w:name="z14" w:id="10"/>
    <w:p>
      <w:pPr>
        <w:spacing w:after="0"/>
        <w:ind w:left="0"/>
        <w:jc w:val="both"/>
      </w:pPr>
      <w:r>
        <w:rPr>
          <w:rFonts w:ascii="Times New Roman"/>
          <w:b w:val="false"/>
          <w:i w:val="false"/>
          <w:color w:val="000000"/>
          <w:sz w:val="28"/>
        </w:rPr>
        <w:t>
      1. "Туристік ақпаратты, оның ішінде туристік әлеует, туризм объектілері мен туристік қызметті жүзеге асыратын тұлғалар туралы ақпарат беру мемлекеттік көрсетілетін қызметі" (бұдан әрі – мемлекеттік көрсетілетін қызмет) "Оңтүстік Қазақстан облысының туризм және сыртқы байланыстар басқармасы" мемлекеттік мекемесімен (бұдан әрі - көрсетілетін қызметті беруші) көрсетіледі.</w:t>
      </w:r>
    </w:p>
    <w:bookmarkEnd w:id="10"/>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Start w:name="z15" w:id="11"/>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11"/>
    <w:bookmarkStart w:name="z16" w:id="12"/>
    <w:p>
      <w:pPr>
        <w:spacing w:after="0"/>
        <w:ind w:left="0"/>
        <w:jc w:val="both"/>
      </w:pPr>
      <w:r>
        <w:rPr>
          <w:rFonts w:ascii="Times New Roman"/>
          <w:b w:val="false"/>
          <w:i w:val="false"/>
          <w:color w:val="000000"/>
          <w:sz w:val="28"/>
        </w:rPr>
        <w:t>
      3. Мемлекеттік қызмет көрсету нәтижесі – туристік ақпаратты, оның ішінде туристік әлеует, туризм объектілері мен туристік қызметті жүзеге асыратын тұлғалар туралы ақпаратты беру.</w:t>
      </w:r>
    </w:p>
    <w:bookmarkEnd w:id="12"/>
    <w:bookmarkStart w:name="z17" w:id="13"/>
    <w:p>
      <w:pPr>
        <w:spacing w:after="0"/>
        <w:ind w:left="0"/>
        <w:jc w:val="left"/>
      </w:pPr>
      <w:r>
        <w:rPr>
          <w:rFonts w:ascii="Times New Roman"/>
          <w:b/>
          <w:i w:val="false"/>
          <w:color w:val="000000"/>
        </w:rPr>
        <w:t xml:space="preserve"> 2 тарау.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3"/>
    <w:bookmarkStart w:name="z18" w:id="14"/>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көрсетілетін қызметті алушының өтініші негіздеме болады.</w:t>
      </w:r>
    </w:p>
    <w:bookmarkEnd w:id="14"/>
    <w:bookmarkStart w:name="z19" w:id="15"/>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15"/>
    <w:p>
      <w:pPr>
        <w:spacing w:after="0"/>
        <w:ind w:left="0"/>
        <w:jc w:val="both"/>
      </w:pPr>
      <w:r>
        <w:rPr>
          <w:rFonts w:ascii="Times New Roman"/>
          <w:b w:val="false"/>
          <w:i w:val="false"/>
          <w:color w:val="000000"/>
          <w:sz w:val="28"/>
        </w:rPr>
        <w:t xml:space="preserve">
      1) көрсетілетін қызметті берушінің кеңсе қызметкері өтінішті тіркейді және көрсетілетін қызметті алушыға Қазақстан Республикасы Инвестициялар және даму министрінің 2015 жылғы 28 сәуірдегі № 495 </w:t>
      </w:r>
      <w:r>
        <w:rPr>
          <w:rFonts w:ascii="Times New Roman"/>
          <w:b w:val="false"/>
          <w:i w:val="false"/>
          <w:color w:val="000000"/>
          <w:sz w:val="28"/>
        </w:rPr>
        <w:t>бұйрығымен</w:t>
      </w:r>
      <w:r>
        <w:rPr>
          <w:rFonts w:ascii="Times New Roman"/>
          <w:b w:val="false"/>
          <w:i w:val="false"/>
          <w:color w:val="000000"/>
          <w:sz w:val="28"/>
        </w:rPr>
        <w:t xml:space="preserve"> бекітілген "Туристік ақпаратты, оның ішінде туристік әлеует, туризм объектілері мен қызметті жүзеге асыратын тұлғалар туралы ақпарат беру"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9-тармағымен</w:t>
      </w:r>
      <w:r>
        <w:rPr>
          <w:rFonts w:ascii="Times New Roman"/>
          <w:b w:val="false"/>
          <w:i w:val="false"/>
          <w:color w:val="000000"/>
          <w:sz w:val="28"/>
        </w:rPr>
        <w:t xml:space="preserve"> қарастырылған өтініштің қабылданғаны жөнінде талон береді және 20 минут ішінде өтінішті көрсетілетін қызметті берушінің басшылығына ұсынады;</w:t>
      </w:r>
    </w:p>
    <w:p>
      <w:pPr>
        <w:spacing w:after="0"/>
        <w:ind w:left="0"/>
        <w:jc w:val="both"/>
      </w:pPr>
      <w:r>
        <w:rPr>
          <w:rFonts w:ascii="Times New Roman"/>
          <w:b w:val="false"/>
          <w:i w:val="false"/>
          <w:color w:val="000000"/>
          <w:sz w:val="28"/>
        </w:rPr>
        <w:t>
      2) көрсетілетін қызметті берушінің басшылығы 20-минут ішінде жауапты орындаушыны айқындап, өтінішті қарауға жолдайды;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белгіленген мерзімде мемлекеттік көрсетілетін қызмет нәтижесін дайындап, көрсетілетін қызметті берушінің басшылығына ұсынады;</w:t>
      </w:r>
    </w:p>
    <w:p>
      <w:pPr>
        <w:spacing w:after="0"/>
        <w:ind w:left="0"/>
        <w:jc w:val="both"/>
      </w:pPr>
      <w:r>
        <w:rPr>
          <w:rFonts w:ascii="Times New Roman"/>
          <w:b w:val="false"/>
          <w:i w:val="false"/>
          <w:color w:val="000000"/>
          <w:sz w:val="28"/>
        </w:rPr>
        <w:t>
      4) сол жұмыс күні ішінде көрсетілетін қызметті берушінің басшылығы мемлекеттік көрсетілетін қызмет нәтижесіне қол қойып көрсетілетін қызметті берушінің кеңсе қызметкеріне ұсынады;</w:t>
      </w:r>
    </w:p>
    <w:p>
      <w:pPr>
        <w:spacing w:after="0"/>
        <w:ind w:left="0"/>
        <w:jc w:val="both"/>
      </w:pPr>
      <w:r>
        <w:rPr>
          <w:rFonts w:ascii="Times New Roman"/>
          <w:b w:val="false"/>
          <w:i w:val="false"/>
          <w:color w:val="000000"/>
          <w:sz w:val="28"/>
        </w:rPr>
        <w:t>
      5) сол жұмыс күні ішінде көрсетілетін қызметті берушінің кеңсе қызметкері мемлекеттік көрсетілетін қызмет нәтижесін көрсетілетін қызметті алушының жеке өзіне немесе сенімхат бойынша уәкілетті тұлғаға береді.</w:t>
      </w:r>
    </w:p>
    <w:bookmarkStart w:name="z20" w:id="16"/>
    <w:p>
      <w:pPr>
        <w:spacing w:after="0"/>
        <w:ind w:left="0"/>
        <w:jc w:val="left"/>
      </w:pPr>
      <w:r>
        <w:rPr>
          <w:rFonts w:ascii="Times New Roman"/>
          <w:b/>
          <w:i w:val="false"/>
          <w:color w:val="000000"/>
        </w:rPr>
        <w:t xml:space="preserve"> 3 тарау.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6"/>
    <w:bookmarkStart w:name="z21" w:id="1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7"/>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22" w:id="18"/>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18"/>
    <w:bookmarkStart w:name="z23" w:id="19"/>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9"/>
    <w:bookmarkStart w:name="z24" w:id="20"/>
    <w:p>
      <w:pPr>
        <w:spacing w:after="0"/>
        <w:ind w:left="0"/>
        <w:jc w:val="both"/>
      </w:pPr>
      <w:r>
        <w:rPr>
          <w:rFonts w:ascii="Times New Roman"/>
          <w:b w:val="false"/>
          <w:i w:val="false"/>
          <w:color w:val="000000"/>
          <w:sz w:val="28"/>
        </w:rPr>
        <w:t xml:space="preserve">
      8. Көрсетілген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20"/>
    <w:p>
      <w:pPr>
        <w:spacing w:after="0"/>
        <w:ind w:left="0"/>
        <w:jc w:val="both"/>
      </w:pPr>
      <w:r>
        <w:rPr>
          <w:rFonts w:ascii="Times New Roman"/>
          <w:b w:val="false"/>
          <w:i w:val="false"/>
          <w:color w:val="000000"/>
          <w:sz w:val="28"/>
        </w:rPr>
        <w:t xml:space="preserve">
      1) Мемлекеттік корпорация қызметкері түскен өтінішті тіркеп, Мемлекеттік корпорацияның жинақтау бөлімінің қызметкеріне жолдайды, Мемлекеттік корпорацияның жинақтау бөлімінің қызметкері құжаттарды көрсетілген қызметті берушіге жолдайды. Көрсетілген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Мемлекеттік корпорация қызметкерімен өтінішті қабылдаудан бас тарту туралы қолхат беріледі;</w:t>
      </w:r>
    </w:p>
    <w:p>
      <w:pPr>
        <w:spacing w:after="0"/>
        <w:ind w:left="0"/>
        <w:jc w:val="both"/>
      </w:pPr>
      <w:r>
        <w:rPr>
          <w:rFonts w:ascii="Times New Roman"/>
          <w:b w:val="false"/>
          <w:i w:val="false"/>
          <w:color w:val="000000"/>
          <w:sz w:val="28"/>
        </w:rPr>
        <w:t>
      2) көрсетілген қызметті берушінің кеңсе қызметкері өтінішті тіркейді және 20 минут ішінде өтінішті көрсетілген қызметті берушінің басшылығына ұсынады;</w:t>
      </w:r>
    </w:p>
    <w:p>
      <w:pPr>
        <w:spacing w:after="0"/>
        <w:ind w:left="0"/>
        <w:jc w:val="both"/>
      </w:pPr>
      <w:r>
        <w:rPr>
          <w:rFonts w:ascii="Times New Roman"/>
          <w:b w:val="false"/>
          <w:i w:val="false"/>
          <w:color w:val="000000"/>
          <w:sz w:val="28"/>
        </w:rPr>
        <w:t>
      3) көрсетілген қызметті берушінің басшылығы 20 минут ішінде жауапты орындаушыны айқындап, өтінішті қарауға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белгіленген мерзімде мемлекеттік көрсетілетін қызмет нәтижесін дайындап, көрсетілетін қызметті берушінің басшылығына ұсынады;</w:t>
      </w:r>
    </w:p>
    <w:p>
      <w:pPr>
        <w:spacing w:after="0"/>
        <w:ind w:left="0"/>
        <w:jc w:val="both"/>
      </w:pPr>
      <w:r>
        <w:rPr>
          <w:rFonts w:ascii="Times New Roman"/>
          <w:b w:val="false"/>
          <w:i w:val="false"/>
          <w:color w:val="000000"/>
          <w:sz w:val="28"/>
        </w:rPr>
        <w:t>
      5) сол жұмыс күні ішінде көрсетілетін қызметті берушінің басшылығы мемлекеттік көрсетілетін қызмет нәтижесіне қол қойып көрсетілетін қызметті берушінің кеңсе қызметкеріне ұсынады;</w:t>
      </w:r>
    </w:p>
    <w:p>
      <w:pPr>
        <w:spacing w:after="0"/>
        <w:ind w:left="0"/>
        <w:jc w:val="both"/>
      </w:pPr>
      <w:r>
        <w:rPr>
          <w:rFonts w:ascii="Times New Roman"/>
          <w:b w:val="false"/>
          <w:i w:val="false"/>
          <w:color w:val="000000"/>
          <w:sz w:val="28"/>
        </w:rPr>
        <w:t>
      6) сол жұмыс күні ішінде көрсетілетін қызметті берушінің кеңсе қызметкері мемлекеттік қызмет нәтижесін Мемлекеттік корпорацияға жолдайды;</w:t>
      </w:r>
    </w:p>
    <w:p>
      <w:pPr>
        <w:spacing w:after="0"/>
        <w:ind w:left="0"/>
        <w:jc w:val="both"/>
      </w:pPr>
      <w:r>
        <w:rPr>
          <w:rFonts w:ascii="Times New Roman"/>
          <w:b w:val="false"/>
          <w:i w:val="false"/>
          <w:color w:val="000000"/>
          <w:sz w:val="28"/>
        </w:rPr>
        <w:t>
      7) Мемлекеттік корпорация қызметкері мемлекеттік көрсетілетін қызмет нәтижесін қызмет алушыға не сенімхат бойынша оның өкіліне табыстайды.</w:t>
      </w:r>
    </w:p>
    <w:bookmarkStart w:name="z25" w:id="21"/>
    <w:p>
      <w:pPr>
        <w:spacing w:after="0"/>
        <w:ind w:left="0"/>
        <w:jc w:val="both"/>
      </w:pPr>
      <w:r>
        <w:rPr>
          <w:rFonts w:ascii="Times New Roman"/>
          <w:b w:val="false"/>
          <w:i w:val="false"/>
          <w:color w:val="000000"/>
          <w:sz w:val="28"/>
        </w:rPr>
        <w:t>
      9. Мемлекеттік қызмет көрсету бизнес-процестерінің анықтамалығы осы регламенттің қосымшасында көрсетілген.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ақпаратты, оның</w:t>
            </w:r>
            <w:r>
              <w:br/>
            </w:r>
            <w:r>
              <w:rPr>
                <w:rFonts w:ascii="Times New Roman"/>
                <w:b w:val="false"/>
                <w:i w:val="false"/>
                <w:color w:val="000000"/>
                <w:sz w:val="20"/>
              </w:rPr>
              <w:t>ішінде туристік әлеует, туризм</w:t>
            </w:r>
            <w:r>
              <w:br/>
            </w:r>
            <w:r>
              <w:rPr>
                <w:rFonts w:ascii="Times New Roman"/>
                <w:b w:val="false"/>
                <w:i w:val="false"/>
                <w:color w:val="000000"/>
                <w:sz w:val="20"/>
              </w:rPr>
              <w:t>объектілері мен туристік қызметті</w:t>
            </w:r>
            <w:r>
              <w:br/>
            </w:r>
            <w:r>
              <w:rPr>
                <w:rFonts w:ascii="Times New Roman"/>
                <w:b w:val="false"/>
                <w:i w:val="false"/>
                <w:color w:val="000000"/>
                <w:sz w:val="20"/>
              </w:rPr>
              <w:t>жүзеге асыратын тұлғалар туралы</w:t>
            </w:r>
            <w:r>
              <w:br/>
            </w:r>
            <w:r>
              <w:rPr>
                <w:rFonts w:ascii="Times New Roman"/>
                <w:b w:val="false"/>
                <w:i w:val="false"/>
                <w:color w:val="000000"/>
                <w:sz w:val="20"/>
              </w:rPr>
              <w:t>туристік ақпарат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Көрсетілетін қызметті берушінің құрылымдық бөлімщелерінің өзара іс-қимыл тәртібінің графикалық түрдегі және мемлекеттік көрсетілетін қызметтің бизнес-процесстерінің анықтамасының сипатталуы және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6"/>
        <w:gridCol w:w="2305"/>
        <w:gridCol w:w="1224"/>
        <w:gridCol w:w="2156"/>
        <w:gridCol w:w="1856"/>
        <w:gridCol w:w="1406"/>
        <w:gridCol w:w="1407"/>
      </w:tblGrid>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өтінішті тіркеп, Мемлекеттік корпорацияның жинақтау бөлімінің қызметкеріне жолдайды, Мемлекеттік корпорацияның жинақтау бөлімінің қызметкері құжаттарды көрсетілген қызметті берушіге жолдайды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тіркейді, көрсетілетін қызметті алушыға өтініштің қабылданғаны жөнінде талон береді және 20 минут ішінде өтінішті көрсетілетін қызметті берушінің басшылығына ұсынады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 ішінде жауапты орындаушыны айқындап өтінішті қарауға жолдайды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жауапты орындаушысы Стандарттың </w:t>
            </w:r>
            <w:r>
              <w:rPr>
                <w:rFonts w:ascii="Times New Roman"/>
                <w:b w:val="false"/>
                <w:i w:val="false"/>
                <w:color w:val="000000"/>
                <w:sz w:val="20"/>
              </w:rPr>
              <w:t>4-тармағымен</w:t>
            </w:r>
            <w:r>
              <w:rPr>
                <w:rFonts w:ascii="Times New Roman"/>
                <w:b w:val="false"/>
                <w:i w:val="false"/>
                <w:color w:val="000000"/>
                <w:sz w:val="20"/>
              </w:rPr>
              <w:t xml:space="preserve"> белгіленген мерзімде мемлекеттік көрсетілетін қызмет нәтижесін дайындап, көрсетілетін қызметті берушінің басшылығына ұсынады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көрсетілетін қызметті берушінің басшылығы мемлекеттік көрсетілетін қызмет нәтижесіне қол қояды және көрсетілетін қызметті берушінің кеңсесіне жолдайды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көрсетілетін қызметті берушінің кеңсе қызметкері мемлекеттік қызмет нәтижесін Мемлекеттік корпорацияға жолдайды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 көрсетілетін қызмет алушының жеке өзіне немесе сенімхат бойынша уәкілетті тұлғаға береді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