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5701" w14:textId="e735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2016 жылғы 25 ақпандағы № 44 "Туристік маршруттар мен соқпақтардың мемлекеттік тізілімінен үзінді"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18 маусымдағы № 176 қаулысы. Оңтүстiк Қазақстан облысының Әдiлет департаментiнде 2018 жылғы 3 шілдеде № 4662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2016 жылғы 25 ақпандағы № 44 "Туристік маршруттар мен соқпақтардың мемлекеттік тізілімінен үзінді" мемлекеттік көрсетілетін қызмет регламентін бекіту туралы" (Әділет департаментінде 2016 жылғы 2 сәуірде № 3659 болып тіркелген, 2016 жылғы 2 сәуірде "Оңтүстік Қазақстан" газетінде және 2016 жылдың 31 наурызында Қазақстан Республикасының нормативтік құқықтық актілерінің эталондық бақылау банкінде электронды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"Туристік маршруттар мен соқпақтардың мемлекеттік тізілімінен үзінді" мемлекеттік көрсетілетін қызмет регламенті" деген </w:t>
      </w:r>
      <w:r>
        <w:rPr>
          <w:rFonts w:ascii="Times New Roman"/>
          <w:b w:val="false"/>
          <w:i w:val="false"/>
          <w:color w:val="000000"/>
          <w:sz w:val="28"/>
        </w:rPr>
        <w:t>қосымшасы</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Оңтүстік Қазақстан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Е.Қ.Тасжүрековке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"18" маусымдағы № 176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"25" ақпандағы № 44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көрсетілетін қызметінің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"Туристік маршруттар мен соқпақтардың мемлекеттік тізілімінен үзінді" мемлекеттік көрсетілетін қызметі (бұдан әрі – мемлекеттік көрсетілетін қызмет) "Оңтүстік Қазақстан облысының туризм және сыртқы байланыстар басқармасы" мемлекеттік мекемесімен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қоғамымен (бұдан әрі – Мемлекеттік корпорация) арқылы жүзеге асырылады.</w:t>
      </w:r>
    </w:p>
    <w:bookmarkStart w:name="z11" w:id="9"/>
    <w:p>
      <w:pPr>
        <w:spacing w:after="0"/>
        <w:ind w:left="0"/>
        <w:jc w:val="both"/>
      </w:pPr>
      <w:r>
        <w:rPr>
          <w:rFonts w:ascii="Times New Roman"/>
          <w:b w:val="false"/>
          <w:i w:val="false"/>
          <w:color w:val="000000"/>
          <w:sz w:val="28"/>
        </w:rPr>
        <w:t>
      2. Мемлекеттік қызмет көрсету нысаны: қағаз жүзінде.</w:t>
      </w:r>
    </w:p>
    <w:bookmarkEnd w:id="9"/>
    <w:bookmarkStart w:name="z12" w:id="10"/>
    <w:p>
      <w:pPr>
        <w:spacing w:after="0"/>
        <w:ind w:left="0"/>
        <w:jc w:val="both"/>
      </w:pPr>
      <w:r>
        <w:rPr>
          <w:rFonts w:ascii="Times New Roman"/>
          <w:b w:val="false"/>
          <w:i w:val="false"/>
          <w:color w:val="000000"/>
          <w:sz w:val="28"/>
        </w:rPr>
        <w:t>
      3. Мемлекеттік көрсетілетін қызмет нәтижесі – туристік маршруттар мен соқпақтардың мемлекеттік тізілімінен үзінді.</w:t>
      </w:r>
    </w:p>
    <w:bookmarkEnd w:id="10"/>
    <w:bookmarkStart w:name="z13" w:id="11"/>
    <w:p>
      <w:pPr>
        <w:spacing w:after="0"/>
        <w:ind w:left="0"/>
        <w:jc w:val="both"/>
      </w:pPr>
      <w:r>
        <w:rPr>
          <w:rFonts w:ascii="Times New Roman"/>
          <w:b w:val="false"/>
          <w:i w:val="false"/>
          <w:color w:val="000000"/>
          <w:sz w:val="28"/>
        </w:rPr>
        <w:t>
      4. Мемлекеттік қызмет көрсетудің нәтижесін беру нысаны: қағаз жүзінде.</w:t>
      </w:r>
    </w:p>
    <w:bookmarkEnd w:id="11"/>
    <w:bookmarkStart w:name="z14" w:id="12"/>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13"/>
    <w:bookmarkStart w:name="z16" w:id="14"/>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дәйектілігі, оның ішінде барлық рәсімдердің өту кезеңдері:</w:t>
      </w:r>
    </w:p>
    <w:bookmarkEnd w:id="14"/>
    <w:p>
      <w:pPr>
        <w:spacing w:after="0"/>
        <w:ind w:left="0"/>
        <w:jc w:val="both"/>
      </w:pPr>
      <w:r>
        <w:rPr>
          <w:rFonts w:ascii="Times New Roman"/>
          <w:b w:val="false"/>
          <w:i w:val="false"/>
          <w:color w:val="000000"/>
          <w:sz w:val="28"/>
        </w:rPr>
        <w:t xml:space="preserve">
      1) көрсетілетін қызметті берушінің кеңсе қызметкері өтінішті тіркейді және көрсетілетін қызметті алушыға Қазақстан Республикасы Инвестициялар және даму министрінің 2015 жылғы 26 қарашадағы № 1110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маршруттар мен соқпақтардың мемлекеттік тізілімінен үзінді"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9-тармағымен</w:t>
      </w:r>
      <w:r>
        <w:rPr>
          <w:rFonts w:ascii="Times New Roman"/>
          <w:b w:val="false"/>
          <w:i w:val="false"/>
          <w:color w:val="000000"/>
          <w:sz w:val="28"/>
        </w:rPr>
        <w:t xml:space="preserve"> қарастырылған өтініштің қабылданғаны жөнінде талон береді және 20 минут ішінде өтінішті көрсетілетін қызметті берушінің басшылығына ұсынады;</w:t>
      </w:r>
    </w:p>
    <w:p>
      <w:pPr>
        <w:spacing w:after="0"/>
        <w:ind w:left="0"/>
        <w:jc w:val="both"/>
      </w:pPr>
      <w:r>
        <w:rPr>
          <w:rFonts w:ascii="Times New Roman"/>
          <w:b w:val="false"/>
          <w:i w:val="false"/>
          <w:color w:val="000000"/>
          <w:sz w:val="28"/>
        </w:rPr>
        <w:t>
      2) көрсетілетін қызметті берушінің басшылығы 20-минут ішінде жауапты орындаушыны айқындап, өтінішті қарауға жолдайды;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мемлекеттік көрсетілетін қызмет нәтижесін дайындап, көрсетілетін қызметті берушінің басшылығына ұсынады;</w:t>
      </w:r>
    </w:p>
    <w:p>
      <w:pPr>
        <w:spacing w:after="0"/>
        <w:ind w:left="0"/>
        <w:jc w:val="both"/>
      </w:pPr>
      <w:r>
        <w:rPr>
          <w:rFonts w:ascii="Times New Roman"/>
          <w:b w:val="false"/>
          <w:i w:val="false"/>
          <w:color w:val="000000"/>
          <w:sz w:val="28"/>
        </w:rPr>
        <w:t>
      4) сол жұмыс күні ішінде көрсетілетін қызметті берушінің басшылығы мемлекеттік көрсетілетін қызмет нәтижесіне қол қойып көрсетілетін қызметті берушінің кеңсе қызметкеріне ұсынады;</w:t>
      </w:r>
    </w:p>
    <w:p>
      <w:pPr>
        <w:spacing w:after="0"/>
        <w:ind w:left="0"/>
        <w:jc w:val="both"/>
      </w:pPr>
      <w:r>
        <w:rPr>
          <w:rFonts w:ascii="Times New Roman"/>
          <w:b w:val="false"/>
          <w:i w:val="false"/>
          <w:color w:val="000000"/>
          <w:sz w:val="28"/>
        </w:rPr>
        <w:t>
      5) сол жұмыс күні ішінде көрсетілетін қызметті берушінің кеңсе қызметкері мемлекеттік көрсетілетін қызмет нәтижесін көрсетілетін қызметті алушының жеке өзіне немесе сенімхат бойынша уәкілетті тұлғаға береді.</w:t>
      </w:r>
    </w:p>
    <w:bookmarkStart w:name="z17" w:id="1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6. Мемлекеттік көрсетілетін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9" w:id="17"/>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17"/>
    <w:bookmarkStart w:name="z20" w:id="1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xml:space="preserve">
      8. Көрсетілген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9"/>
    <w:p>
      <w:pPr>
        <w:spacing w:after="0"/>
        <w:ind w:left="0"/>
        <w:jc w:val="both"/>
      </w:pPr>
      <w:r>
        <w:rPr>
          <w:rFonts w:ascii="Times New Roman"/>
          <w:b w:val="false"/>
          <w:i w:val="false"/>
          <w:color w:val="000000"/>
          <w:sz w:val="28"/>
        </w:rPr>
        <w:t xml:space="preserve">
      1) Мемлекеттік корпорация қызметкері түскен өтінішті тіркеп, Мемлекеттік корпорацияның жинақтау бөлімінің қызметкеріне жолдайды, Мемлекеттік корпорацияның жинақтау бөлімінің қызметкері құжаттарды көрсетілген қызметті берушіге жолдайды. Көрсетілген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қызметкерімен өтінішті қабылдаудан бас тарту туралы қолхат беріледі;</w:t>
      </w:r>
    </w:p>
    <w:p>
      <w:pPr>
        <w:spacing w:after="0"/>
        <w:ind w:left="0"/>
        <w:jc w:val="both"/>
      </w:pPr>
      <w:r>
        <w:rPr>
          <w:rFonts w:ascii="Times New Roman"/>
          <w:b w:val="false"/>
          <w:i w:val="false"/>
          <w:color w:val="000000"/>
          <w:sz w:val="28"/>
        </w:rPr>
        <w:t>
      2) көрсетілген қызметті берушінің кеңсе қызметкері өтінішті тіркейді және 20 минут ішінде өтінішті көрсетілген қызметті берушінің басшылығына ұсынады;</w:t>
      </w:r>
    </w:p>
    <w:p>
      <w:pPr>
        <w:spacing w:after="0"/>
        <w:ind w:left="0"/>
        <w:jc w:val="both"/>
      </w:pPr>
      <w:r>
        <w:rPr>
          <w:rFonts w:ascii="Times New Roman"/>
          <w:b w:val="false"/>
          <w:i w:val="false"/>
          <w:color w:val="000000"/>
          <w:sz w:val="28"/>
        </w:rPr>
        <w:t>
      3) көрсетілген қызметті берушінің басшылығы 20 минут ішінде жауапты орындаушыны айқындап, өтінішті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мемлекеттік көрсетілетін қызмет нәтижесін дайындап, көрсетілетін қызметті берушінің басшылығына ұсынады;</w:t>
      </w:r>
    </w:p>
    <w:p>
      <w:pPr>
        <w:spacing w:after="0"/>
        <w:ind w:left="0"/>
        <w:jc w:val="both"/>
      </w:pPr>
      <w:r>
        <w:rPr>
          <w:rFonts w:ascii="Times New Roman"/>
          <w:b w:val="false"/>
          <w:i w:val="false"/>
          <w:color w:val="000000"/>
          <w:sz w:val="28"/>
        </w:rPr>
        <w:t>
      5) сол жұмыс күні ішінде көрсетілетін қызметті берушінің басшылығы мемлекеттік көрсетілетін қызмет нәтижесіне қол қойып көрсетілетін қызметті берушінің кеңсе қызметкеріне ұсынады;</w:t>
      </w:r>
    </w:p>
    <w:p>
      <w:pPr>
        <w:spacing w:after="0"/>
        <w:ind w:left="0"/>
        <w:jc w:val="both"/>
      </w:pPr>
      <w:r>
        <w:rPr>
          <w:rFonts w:ascii="Times New Roman"/>
          <w:b w:val="false"/>
          <w:i w:val="false"/>
          <w:color w:val="000000"/>
          <w:sz w:val="28"/>
        </w:rPr>
        <w:t>
      6) сол жұмыс күні ішінде көрсетілетін қызметті берушінің кеңсе қызметкері мемлекеттік қызмет нәтижесін Мемлекеттік корпорацияға жолдайды;</w:t>
      </w:r>
    </w:p>
    <w:p>
      <w:pPr>
        <w:spacing w:after="0"/>
        <w:ind w:left="0"/>
        <w:jc w:val="both"/>
      </w:pPr>
      <w:r>
        <w:rPr>
          <w:rFonts w:ascii="Times New Roman"/>
          <w:b w:val="false"/>
          <w:i w:val="false"/>
          <w:color w:val="000000"/>
          <w:sz w:val="28"/>
        </w:rPr>
        <w:t>
      7) Мемлекеттік корпорация қызметкері мемлекеттік көрсетілетін қызмет нәтижесін қызмет алушыға не сенімхат бойынша оның өкіліне табыстайды.</w:t>
      </w:r>
    </w:p>
    <w:bookmarkStart w:name="z22" w:id="20"/>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w:t>
            </w:r>
            <w:r>
              <w:br/>
            </w:r>
            <w:r>
              <w:rPr>
                <w:rFonts w:ascii="Times New Roman"/>
                <w:b w:val="false"/>
                <w:i w:val="false"/>
                <w:color w:val="000000"/>
                <w:sz w:val="20"/>
              </w:rPr>
              <w:t>соқпақтардың мемлекеттік</w:t>
            </w:r>
            <w:r>
              <w:br/>
            </w:r>
            <w:r>
              <w:rPr>
                <w:rFonts w:ascii="Times New Roman"/>
                <w:b w:val="false"/>
                <w:i w:val="false"/>
                <w:color w:val="000000"/>
                <w:sz w:val="20"/>
              </w:rPr>
              <w:t>тізілімінен үзінді"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2305"/>
        <w:gridCol w:w="1224"/>
        <w:gridCol w:w="2156"/>
        <w:gridCol w:w="1856"/>
        <w:gridCol w:w="1406"/>
        <w:gridCol w:w="1407"/>
      </w:tblGrid>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өтінішті тіркеп, Мемлекеттік корпорацияның жинақтау бөлімінің қызметкеріне жолдайды, Мемлекеттік корпорацияның жинақтау бөлімінің қызметкері құжаттарды көрсетілген қызметті берушіге жолдайды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көрсетілетін қызметті алушыға өтініштің қабылданғаны жөнінде талон береді және 20 минут ішінде өтінішті көрсетілетін қызметті берушінің басшылығына ұсынады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 ішінде жауапты орындаушыны айқындап өтінішті қарауға жолдайды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орындаушысы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мемлекеттік көрсетілетін қызмет нәтижесін дайындап, көрсетілетін қызметті берушінің басшылығына ұсынады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көрсетілетін қызметті берушінің басшылығы мемлекеттік көрсетілетін қызмет нәтижесіне қол қояды және көрсетілетін қызметті берушінің кеңсесіне жолдайды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көрсетілетін қызметті берушінің кеңсе қызметкері мемлекеттік қызмет нәтижесін Мемлекеттік корпорацияға жолдайды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көрсетілетін қызмет алушының жеке өзіне немесе сенімхат бойынша уәкілетті тұлғаға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