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9f71" w14:textId="d6a9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21 мамырдағы № 142 қаулысы. Оңтүстiк Қазақстан облысының Әдiлет департаментiнде 2018 жылғы 7 маусымда № 4623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Е.Садырға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"21" мамырдағы № 142</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қызметті (бұдан әрі – мемлекеттік көрсетілетін қызмет) облыстың,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 нәтижесі - жер учаскесіне құқық беру туралы шешім (бұдан әрі - шешім) немесе Қазақстан Республикасының Ұлттық экономика министрінің 2016 жылғы 30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мемлекеттік қызметті көрсетуден бас тарту.</w:t>
      </w:r>
    </w:p>
    <w:bookmarkEnd w:id="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(іс-қимылдарды) бастауға негіздеме: көрсетілетін қызметті алушының (не оның уәкілетті өкілінің: уәкілеттілігін растайтын құжат бойынша заңды тұлға; нотариалды куәландырылған сенімхат бойынша жеке тұлға) (бұдан әрі - оның өкілі) көрсетілетін қызметті берушіге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2"/>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 қабылдау күні мен уақыты көрсетілген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қарауға ұсынады (10 минут ішінде);</w:t>
      </w:r>
    </w:p>
    <w:p>
      <w:pPr>
        <w:spacing w:after="0"/>
        <w:ind w:left="0"/>
        <w:jc w:val="both"/>
      </w:pPr>
      <w:r>
        <w:rPr>
          <w:rFonts w:ascii="Times New Roman"/>
          <w:b w:val="false"/>
          <w:i w:val="false"/>
          <w:color w:val="000000"/>
          <w:sz w:val="28"/>
        </w:rPr>
        <w:t>
      3) көрсетілетін қызметті берушінің басшысы 2 сағат ішінде құжаттарды қарайды және құзыреті шегінде облыстың, ауданның және облыстық маңызы бар қаланың жергілікті атқарушы органының жер қатынастары саласындағы не сәулет және қала құрылысы саласындағы функцияларды жүзеге асыратын құрылымдық бөліміне (бұдан әрі – уәкілетті орган) жолдайды;</w:t>
      </w:r>
    </w:p>
    <w:p>
      <w:pPr>
        <w:spacing w:after="0"/>
        <w:ind w:left="0"/>
        <w:jc w:val="both"/>
      </w:pPr>
      <w:r>
        <w:rPr>
          <w:rFonts w:ascii="Times New Roman"/>
          <w:b w:val="false"/>
          <w:i w:val="false"/>
          <w:color w:val="000000"/>
          <w:sz w:val="28"/>
        </w:rPr>
        <w:t>
      Егер өтініш жер қатынастары саласындағы органда жолданған жағдайда;</w:t>
      </w:r>
    </w:p>
    <w:p>
      <w:pPr>
        <w:spacing w:after="0"/>
        <w:ind w:left="0"/>
        <w:jc w:val="both"/>
      </w:pPr>
      <w:r>
        <w:rPr>
          <w:rFonts w:ascii="Times New Roman"/>
          <w:b w:val="false"/>
          <w:i w:val="false"/>
          <w:color w:val="000000"/>
          <w:sz w:val="28"/>
        </w:rPr>
        <w:t>
      4) уәкілетті орган екі жұмыс күні ішінде ұсынылған құжаттардың толықтығын тексереді, құжаттардың толық емес топтамасы ұсынылған жағдайда, өтінішті одан әрі қараудан жазбаша дәлелді бас тарту туралы жауап дайындайды, тіркейді және көрсетілетін қызметті алушыға не оның өкіліне жолдайды.</w:t>
      </w:r>
    </w:p>
    <w:p>
      <w:pPr>
        <w:spacing w:after="0"/>
        <w:ind w:left="0"/>
        <w:jc w:val="both"/>
      </w:pPr>
      <w:r>
        <w:rPr>
          <w:rFonts w:ascii="Times New Roman"/>
          <w:b w:val="false"/>
          <w:i w:val="false"/>
          <w:color w:val="000000"/>
          <w:sz w:val="28"/>
        </w:rPr>
        <w:t>
      Құжаттардың толық топтамасы ұсынылған жағдайда, уәкілетті орган бес жұмыс күні ішінде тиісті жер комиссиясына (бұдан әрі – жер комиссиясы) құжаттарды дайындайды және қарауына ұсынады;</w:t>
      </w:r>
    </w:p>
    <w:p>
      <w:pPr>
        <w:spacing w:after="0"/>
        <w:ind w:left="0"/>
        <w:jc w:val="both"/>
      </w:pPr>
      <w:r>
        <w:rPr>
          <w:rFonts w:ascii="Times New Roman"/>
          <w:b w:val="false"/>
          <w:i w:val="false"/>
          <w:color w:val="000000"/>
          <w:sz w:val="28"/>
        </w:rPr>
        <w:t>
      5) жер комиссиясы бес жұмыс күні ішінде қорытынды шығарады және уәкілетті органға жолдайды;</w:t>
      </w:r>
    </w:p>
    <w:p>
      <w:pPr>
        <w:spacing w:after="0"/>
        <w:ind w:left="0"/>
        <w:jc w:val="both"/>
      </w:pPr>
      <w:r>
        <w:rPr>
          <w:rFonts w:ascii="Times New Roman"/>
          <w:b w:val="false"/>
          <w:i w:val="false"/>
          <w:color w:val="000000"/>
          <w:sz w:val="28"/>
        </w:rPr>
        <w:t>
      6) жер комиссиясы теріс қорытынды шығарған жағдайда, уәкілетті орган бес жұмыс күні ішінде жер учаскесіне құқық табыстаудан бас тарту туралы шешім жобасын (бұдан әрі - бас тарту туралы шешім) дайындайды және көрсетілетін қызметті берушінің басшысына ұсынады;</w:t>
      </w:r>
    </w:p>
    <w:p>
      <w:pPr>
        <w:spacing w:after="0"/>
        <w:ind w:left="0"/>
        <w:jc w:val="both"/>
      </w:pPr>
      <w:r>
        <w:rPr>
          <w:rFonts w:ascii="Times New Roman"/>
          <w:b w:val="false"/>
          <w:i w:val="false"/>
          <w:color w:val="000000"/>
          <w:sz w:val="28"/>
        </w:rPr>
        <w:t>
      7) көрсетілетін қызметті берушінің басшысы екі жұмыс күні ішінде бас тарту туралы шешімге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бір жұмыс күні ішінде бас тарту туралы шешімді тіркейді және көрсетілетін қызметті алушыға не оның өкіліне бас тарту туралы шешімнің көшірмесін жолдайды;</w:t>
      </w:r>
    </w:p>
    <w:p>
      <w:pPr>
        <w:spacing w:after="0"/>
        <w:ind w:left="0"/>
        <w:jc w:val="both"/>
      </w:pPr>
      <w:r>
        <w:rPr>
          <w:rFonts w:ascii="Times New Roman"/>
          <w:b w:val="false"/>
          <w:i w:val="false"/>
          <w:color w:val="000000"/>
          <w:sz w:val="28"/>
        </w:rPr>
        <w:t>
      9) жер комиссиясы оң қорытынды шығарған жағдайда, уәкілетті орган екі жұмыс күні ішінде қорытындыны көрсетілетін қызметті алушыға не оның өкіліне жерге орналастыру жобасын дайындау үшін жолдайды.</w:t>
      </w:r>
    </w:p>
    <w:p>
      <w:pPr>
        <w:spacing w:after="0"/>
        <w:ind w:left="0"/>
        <w:jc w:val="both"/>
      </w:pPr>
      <w:r>
        <w:rPr>
          <w:rFonts w:ascii="Times New Roman"/>
          <w:b w:val="false"/>
          <w:i w:val="false"/>
          <w:color w:val="000000"/>
          <w:sz w:val="28"/>
        </w:rPr>
        <w:t>
      Жерге орналастыру жобасын әзірлеу кезеңі мемлекеттік қызметті көрсету мерзіміне кірмейді;</w:t>
      </w:r>
    </w:p>
    <w:p>
      <w:pPr>
        <w:spacing w:after="0"/>
        <w:ind w:left="0"/>
        <w:jc w:val="both"/>
      </w:pPr>
      <w:r>
        <w:rPr>
          <w:rFonts w:ascii="Times New Roman"/>
          <w:b w:val="false"/>
          <w:i w:val="false"/>
          <w:color w:val="000000"/>
          <w:sz w:val="28"/>
        </w:rPr>
        <w:t>
      10) уәкілетті орган жерге орналастыру жобасы бекітілген күннен бастап жеті жұмыс күні ішінде шешім жобасын дайындайды және көрсетілетін қызметті берушіге басшысына ұсынады;</w:t>
      </w:r>
    </w:p>
    <w:p>
      <w:pPr>
        <w:spacing w:after="0"/>
        <w:ind w:left="0"/>
        <w:jc w:val="both"/>
      </w:pPr>
      <w:r>
        <w:rPr>
          <w:rFonts w:ascii="Times New Roman"/>
          <w:b w:val="false"/>
          <w:i w:val="false"/>
          <w:color w:val="000000"/>
          <w:sz w:val="28"/>
        </w:rPr>
        <w:t>
      11) көрсетілетін қызметті берушінің басшысы жеті жұмыс күні ішінде шешімге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12) көрсетілетін қызметті берушінің кеңсе қызметкері бір жұмыс күні ішінде шешімді тіркейді және көрсетілетін қызметті алушыға не оның өкіліне шешімнің көшірмесін жолдайды.</w:t>
      </w:r>
    </w:p>
    <w:p>
      <w:pPr>
        <w:spacing w:after="0"/>
        <w:ind w:left="0"/>
        <w:jc w:val="both"/>
      </w:pPr>
      <w:r>
        <w:rPr>
          <w:rFonts w:ascii="Times New Roman"/>
          <w:b w:val="false"/>
          <w:i w:val="false"/>
          <w:color w:val="000000"/>
          <w:sz w:val="28"/>
        </w:rPr>
        <w:t>
      Егер өтініш сәулет және қала құрылысы саласындағы уәкілетті органға жолданған жағдайда.</w:t>
      </w:r>
    </w:p>
    <w:p>
      <w:pPr>
        <w:spacing w:after="0"/>
        <w:ind w:left="0"/>
        <w:jc w:val="both"/>
      </w:pPr>
      <w:r>
        <w:rPr>
          <w:rFonts w:ascii="Times New Roman"/>
          <w:b w:val="false"/>
          <w:i w:val="false"/>
          <w:color w:val="000000"/>
          <w:sz w:val="28"/>
        </w:rPr>
        <w:t>
      13) Сәулет және қала құрылысы саласындағы уәкілетті орган жеті жұмыс күн ішінде жер учаскесін орналастырудың ахуалдық схемасымен жер учаскесін таңдау актісін (бұдан әрі – таңдау акті) дайындайды.</w:t>
      </w:r>
    </w:p>
    <w:p>
      <w:pPr>
        <w:spacing w:after="0"/>
        <w:ind w:left="0"/>
        <w:jc w:val="both"/>
      </w:pPr>
      <w:r>
        <w:rPr>
          <w:rFonts w:ascii="Times New Roman"/>
          <w:b w:val="false"/>
          <w:i w:val="false"/>
          <w:color w:val="000000"/>
          <w:sz w:val="28"/>
        </w:rPr>
        <w:t>
      14)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дайындау мерзімі он екі жұмыс күн;</w:t>
      </w:r>
    </w:p>
    <w:p>
      <w:pPr>
        <w:spacing w:after="0"/>
        <w:ind w:left="0"/>
        <w:jc w:val="both"/>
      </w:pPr>
      <w:r>
        <w:rPr>
          <w:rFonts w:ascii="Times New Roman"/>
          <w:b w:val="false"/>
          <w:i w:val="false"/>
          <w:color w:val="000000"/>
          <w:sz w:val="28"/>
        </w:rPr>
        <w:t>
      15) оң шешім қабылданған жағдайда үш жұмыс күні ішінде сәулет және қала құрылысы саласындағы уәкілетті органның басшысы түпкілікті таңдау актісін қарайды және оған қол қояды.</w:t>
      </w:r>
    </w:p>
    <w:p>
      <w:pPr>
        <w:spacing w:after="0"/>
        <w:ind w:left="0"/>
        <w:jc w:val="both"/>
      </w:pPr>
      <w:r>
        <w:rPr>
          <w:rFonts w:ascii="Times New Roman"/>
          <w:b w:val="false"/>
          <w:i w:val="false"/>
          <w:color w:val="000000"/>
          <w:sz w:val="28"/>
        </w:rPr>
        <w:t>
      Теріс шешім кезінде бір жұмыс күн ішінде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16) жауапты орындаушы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немесе мемлекеттік қызметті көрсетуден бас тарту туралы дәлелді жауап жолдайды – үш жұмыс күн ішінде;</w:t>
      </w:r>
    </w:p>
    <w:p>
      <w:pPr>
        <w:spacing w:after="0"/>
        <w:ind w:left="0"/>
        <w:jc w:val="both"/>
      </w:pPr>
      <w:r>
        <w:rPr>
          <w:rFonts w:ascii="Times New Roman"/>
          <w:b w:val="false"/>
          <w:i w:val="false"/>
          <w:color w:val="000000"/>
          <w:sz w:val="28"/>
        </w:rPr>
        <w:t>
      17) жер қатынастары бойынша уәкілетті орган жер-кадастрлық жоспарды үш жұмыс күні ішінде бекітіледі, шешім жобасын дайындайды және көрсетілетін қызметті берушіге басшысына ұсынады;</w:t>
      </w:r>
    </w:p>
    <w:p>
      <w:pPr>
        <w:spacing w:after="0"/>
        <w:ind w:left="0"/>
        <w:jc w:val="both"/>
      </w:pPr>
      <w:r>
        <w:rPr>
          <w:rFonts w:ascii="Times New Roman"/>
          <w:b w:val="false"/>
          <w:i w:val="false"/>
          <w:color w:val="000000"/>
          <w:sz w:val="28"/>
        </w:rPr>
        <w:t>
      18) көрсетілетін қызметті берушінің басшысы бес жұмыс күні ішінде шешімге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19) көрсетілетін қызметті берушінің кеңсе қызметкері бір жұмыс күні ішінде шешімді тіркейді және көрсетілетін қызметті алушыға не оның өкіліне шешімнің көшірмесін жолдайды.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жер комиссиясы.</w:t>
      </w:r>
    </w:p>
    <w:bookmarkStart w:name="z17" w:id="15"/>
    <w:p>
      <w:pPr>
        <w:spacing w:after="0"/>
        <w:ind w:left="0"/>
        <w:jc w:val="both"/>
      </w:pPr>
      <w:r>
        <w:rPr>
          <w:rFonts w:ascii="Times New Roman"/>
          <w:b w:val="false"/>
          <w:i w:val="false"/>
          <w:color w:val="000000"/>
          <w:sz w:val="28"/>
        </w:rPr>
        <w:t xml:space="preserve">
      8.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903"/>
        <w:gridCol w:w="2504"/>
        <w:gridCol w:w="543"/>
        <w:gridCol w:w="1344"/>
        <w:gridCol w:w="810"/>
        <w:gridCol w:w="1001"/>
        <w:gridCol w:w="963"/>
        <w:gridCol w:w="696"/>
        <w:gridCol w:w="774"/>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не оның өкіліне құжаттар топтамасын қабылдау күні мен уақыты көрсетілген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қарауға ұсынады (10 минут ішінде).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құзыреті шегінде облыстың, ауданның және облыстық маңызы бар қаланың жергілікті атқарушы органының жер қатынастары саласындағы не сәулет және қала құрылысы саласындағы функцияларды жүзеге асыратын құрылымдық бөліміне (бұдан әрі – уәкілетті орган) жолдайды (2 сағат ішінде).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құжаттардың толық емес топтамасы ұсынылған жағдайда, өтінішті одан әрі қараудан жазбаша дәлелді бас тарту туралы жауап дайындайды, тіркейді және көрсетілетін қызметті алушыға не оның өкіліне жолдайды (екі жұмыс күні ішінде); жер комиссиясына (бұдан әрі – жер комиссиясы) құжаттарды дайындайды және қарауына ұсынады (бес жұмыс күні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шығарады және уәкілетті органға жолдайды (бес жұмыс күні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табыстаудан бас тарту туралы шешім жобасын (бұдан әрі - бас тарту туралы шешім) дайындайды және көрсетілетін қызметті берушінің басшысына ұсынады (бес жұмыс күні ішінде).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шешімге қол қояды және көрсетілетін қызметті берушінің кеңсе қызметкеріне жолдайды (екі жұмыс күні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шешімді тіркейді және көрсетілетін қызметті алушыға не оның өкіліне бас тарту туралы шешімнің көшірмесін жолдайды (бір жұмыс күні ішінде).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оң қорытынды шығарған жағдайда, қорытындыны көрсетілетін қызметті алушыға жерге орналастыру жобасын дайындау үшін жолдайды (екі жұмыс күні ішінде).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қол қояды және көрсетілетін қызметті берушінің кеңсе қызметкеріне жолдайды (жеті жұмыс күні ішінде).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тіркейді және көрсетілетін қызметті алушыға не оның өкіліне шешімнің көшірмесін жолдайды (бір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