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9c2e" w14:textId="dde9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17 мамырдағы № 134 қаулысы. Оңтүстiк Қазақстан облысының Әдiлет департаментiнде 2018 жылғы 30 мамырда № 4616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әкiмiнiң орынбасары Ұ.Сәдібековке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"17" мамырдағы № 134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"Білім беру ұйымдарында білім алушыларға академиялық демалыс беру" мемлекеттік көрсетілетін қызметі (бұдан әрі-мемлекеттік көрсетілетін қызмет) техникалық және кәсiптік, орта білімнен кейінгі білім беру ұйымдары (бұдан әрі - көрсетілетін қызметті беруші) көрсетеді.</w:t>
      </w:r>
    </w:p>
    <w:bookmarkEnd w:id="7"/>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көрсетілетін қызметті беруші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көрсетудің нәтижесі -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көшірмесіне Қазақстан Республикасы Білім Министірінің міндетін атқарушының 2017 жылғы 27 шілдедегі № 357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ұйымдарында білім алушыларға академиялық демалыс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w:t>
      </w:r>
    </w:p>
    <w:bookmarkEnd w:id="9"/>
    <w:bookmarkStart w:name="z12" w:id="10"/>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1"/>
    <w:bookmarkStart w:name="z14" w:id="1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15" w:id="13"/>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7"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5"/>
    <w:bookmarkStart w:name="z18" w:id="1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w:t>
            </w:r>
            <w:r>
              <w:br/>
            </w:r>
            <w:r>
              <w:rPr>
                <w:rFonts w:ascii="Times New Roman"/>
                <w:b w:val="false"/>
                <w:i w:val="false"/>
                <w:color w:val="000000"/>
                <w:sz w:val="20"/>
              </w:rPr>
              <w:t>алушыларға академиялық</w:t>
            </w:r>
            <w:r>
              <w:br/>
            </w:r>
            <w:r>
              <w:rPr>
                <w:rFonts w:ascii="Times New Roman"/>
                <w:b w:val="false"/>
                <w:i w:val="false"/>
                <w:color w:val="000000"/>
                <w:sz w:val="20"/>
              </w:rPr>
              <w:t>демалыс беру" мемлекеттік</w:t>
            </w:r>
            <w:r>
              <w:br/>
            </w:r>
            <w:r>
              <w:rPr>
                <w:rFonts w:ascii="Times New Roman"/>
                <w:b w:val="false"/>
                <w:i w:val="false"/>
                <w:color w:val="000000"/>
                <w:sz w:val="20"/>
              </w:rPr>
              <w:t>көрсетілетін қызмет қызметіне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781"/>
        <w:gridCol w:w="2859"/>
        <w:gridCol w:w="1984"/>
        <w:gridCol w:w="2500"/>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10-минут ішінде мемлекеттік көрсетілетін қызмет нәтижесін көрсетілетін қызметті алушыға немесе оның сенім білдірілген өкіліне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