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9018" w14:textId="1519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Кызылкога ауданы Көздіғара ауылдық округі әкімінің 2018 жылғы 12 сәуірдегі № 3 шешімі. Атырау облысының Әділет департаментінде 2018 жылғы 19 сәуірде № 4131 болып тіркелді. Күші жойылды - Атырау облысы Қызылқоға ауданы Көздіғара ауылдық округі әкімінің 2018 жылғы 27 шілдедегі № 07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Көздіғара ауылдық округі әкімінің 27.07.2018 № </w:t>
      </w:r>
      <w:r>
        <w:rPr>
          <w:rFonts w:ascii="Times New Roman"/>
          <w:b w:val="false"/>
          <w:i w:val="false"/>
          <w:color w:val="ff0000"/>
          <w:sz w:val="28"/>
        </w:rPr>
        <w:t>07</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2018 жылғы 19 наурыздағы № 57 ұсынысы негізінде Көздіғара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"Мерей" шаруа қожалығында бір бас мүйізді ірі қара малынан құтыру ауруының пайда болуына байланысты "Қамбар-2" қыстағының аумағына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Кабесов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Атырау облысы Денсаулық сақтау</w:t>
      </w:r>
    </w:p>
    <w:bookmarkEnd w:id="6"/>
    <w:bookmarkStart w:name="z12" w:id="7"/>
    <w:p>
      <w:pPr>
        <w:spacing w:after="0"/>
        <w:ind w:left="0"/>
        <w:jc w:val="both"/>
      </w:pPr>
      <w:r>
        <w:rPr>
          <w:rFonts w:ascii="Times New Roman"/>
          <w:b w:val="false"/>
          <w:i w:val="false"/>
          <w:color w:val="000000"/>
          <w:sz w:val="28"/>
        </w:rPr>
        <w:t>
      басқармасының "Қызылқоға аудандық</w:t>
      </w:r>
    </w:p>
    <w:bookmarkEnd w:id="7"/>
    <w:bookmarkStart w:name="z13" w:id="8"/>
    <w:p>
      <w:pPr>
        <w:spacing w:after="0"/>
        <w:ind w:left="0"/>
        <w:jc w:val="both"/>
      </w:pPr>
      <w:r>
        <w:rPr>
          <w:rFonts w:ascii="Times New Roman"/>
          <w:b w:val="false"/>
          <w:i w:val="false"/>
          <w:color w:val="000000"/>
          <w:sz w:val="28"/>
        </w:rPr>
        <w:t>
      орталық ауруханасы" шаруашылық</w:t>
      </w:r>
    </w:p>
    <w:bookmarkEnd w:id="8"/>
    <w:bookmarkStart w:name="z14" w:id="9"/>
    <w:p>
      <w:pPr>
        <w:spacing w:after="0"/>
        <w:ind w:left="0"/>
        <w:jc w:val="both"/>
      </w:pPr>
      <w:r>
        <w:rPr>
          <w:rFonts w:ascii="Times New Roman"/>
          <w:b w:val="false"/>
          <w:i w:val="false"/>
          <w:color w:val="000000"/>
          <w:sz w:val="28"/>
        </w:rPr>
        <w:t>
      жүргізу құқығындағы коммуналдық</w:t>
      </w:r>
    </w:p>
    <w:bookmarkEnd w:id="9"/>
    <w:bookmarkStart w:name="z15" w:id="10"/>
    <w:p>
      <w:pPr>
        <w:spacing w:after="0"/>
        <w:ind w:left="0"/>
        <w:jc w:val="both"/>
      </w:pPr>
      <w:r>
        <w:rPr>
          <w:rFonts w:ascii="Times New Roman"/>
          <w:b w:val="false"/>
          <w:i w:val="false"/>
          <w:color w:val="000000"/>
          <w:sz w:val="28"/>
        </w:rPr>
        <w:t>
      мемлекеттік кәсіпорны бас дәрігері      С. Тайшыбай</w:t>
      </w:r>
    </w:p>
    <w:bookmarkEnd w:id="10"/>
    <w:bookmarkStart w:name="z16" w:id="11"/>
    <w:p>
      <w:pPr>
        <w:spacing w:after="0"/>
        <w:ind w:left="0"/>
        <w:jc w:val="both"/>
      </w:pPr>
      <w:r>
        <w:rPr>
          <w:rFonts w:ascii="Times New Roman"/>
          <w:b w:val="false"/>
          <w:i w:val="false"/>
          <w:color w:val="000000"/>
          <w:sz w:val="28"/>
        </w:rPr>
        <w:t>
      "12" сәуір 2018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министрлігінің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комитеті Атырау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денсаулық сақтау департаментінің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қоғамдық денсаулық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сақтау басқармасы"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      Г. Ажигалиева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сәуір 2018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