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b63c" w14:textId="a03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ауылдық округі әкімінің 2018 жылғы 26 сәуірдегі № 133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2018 жылғы 27 тамыздағы № 233 шешімі. Атырау облысының Әділет департаментінде 2018 жылғы 29 тамызда № 4233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Махамбет аудандық Аумақтық инспекциясы" мемлекеттік мекемесінің бас мемлекеттік ветеринариялық-санитарлық инспекторының 2018 жылғы 11 шілдедегі № 14-11/187 ұсынысы негізінде Махамбет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ауылдық округі әкімінің "Шектеу іс–шараларын белгілеу туралы" 2018 жылғы 26 сәуірдегі № 133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4144 болып тіркелген, Қазақстан Республикасы нормативтік құқықтық актілердің эталондық бақылау банкінде 2018 жылғы 5 мамырда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