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0299" w14:textId="f0e0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мәслихатының 2013 жылғы 10 желтоқсандағы № 138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2018 жылғы 25 шілдедегі № 259 шешімі. Атырау облысының Әділет департаментінде 2018 жылғы 16 тамызда № 4222 болып тіркелді. Күші жойылды - Атырау облысы Махамбет аудандық мәслихатының 2022 жылғы 28 маусымдағы № 149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28.06.2022 № </w:t>
      </w:r>
      <w:r>
        <w:rPr>
          <w:rFonts w:ascii="Times New Roman"/>
          <w:b w:val="false"/>
          <w:i w:val="false"/>
          <w:color w:val="ff0000"/>
          <w:sz w:val="28"/>
        </w:rPr>
        <w:t>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баптарына,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 әкімдігінің 2018 жылғы 23 мамырдағы № 142 қаулысын қарап, аудандық мәслихат ШЕШІМ ҚАБЫЛДАДЫ: </w:t>
      </w:r>
    </w:p>
    <w:bookmarkEnd w:id="0"/>
    <w:bookmarkStart w:name="z5" w:id="1"/>
    <w:p>
      <w:pPr>
        <w:spacing w:after="0"/>
        <w:ind w:left="0"/>
        <w:jc w:val="both"/>
      </w:pPr>
      <w:r>
        <w:rPr>
          <w:rFonts w:ascii="Times New Roman"/>
          <w:b w:val="false"/>
          <w:i w:val="false"/>
          <w:color w:val="000000"/>
          <w:sz w:val="28"/>
        </w:rPr>
        <w:t xml:space="preserve">
      1. Махамбет аудандық мәслихатының 2013 жылғы 10 желтоқсандағы № 138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тізілімінде № 2801 болып тіркелген, 2013 жылы 19 желтоқсанда "Жайық шұғыласы"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2 қосымшадағы реттік номері - 1 жол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мазмұндалсын.</w:t>
      </w:r>
    </w:p>
    <w:bookmarkEnd w:id="2"/>
    <w:bookmarkStart w:name="z7" w:id="3"/>
    <w:p>
      <w:pPr>
        <w:spacing w:after="0"/>
        <w:ind w:left="0"/>
        <w:jc w:val="both"/>
      </w:pPr>
      <w:r>
        <w:rPr>
          <w:rFonts w:ascii="Times New Roman"/>
          <w:b w:val="false"/>
          <w:i w:val="false"/>
          <w:color w:val="000000"/>
          <w:sz w:val="28"/>
        </w:rPr>
        <w:t>
      2. Аудандық мәслихаттың 2018 жылғы 26 маусымдағы № 249 "Аудандық мәслихаттың 2017 жылғы 20 сәуірдегі № 141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 шешімі жойылды деп танылсын.</w:t>
      </w:r>
    </w:p>
    <w:bookmarkEnd w:id="3"/>
    <w:bookmarkStart w:name="z8" w:id="4"/>
    <w:p>
      <w:pPr>
        <w:spacing w:after="0"/>
        <w:ind w:left="0"/>
        <w:jc w:val="both"/>
      </w:pPr>
      <w:r>
        <w:rPr>
          <w:rFonts w:ascii="Times New Roman"/>
          <w:b w:val="false"/>
          <w:i w:val="false"/>
          <w:color w:val="000000"/>
          <w:sz w:val="28"/>
        </w:rPr>
        <w:t>
      3. Осы шешімнің орындалуын бақылау аудандық мәслихаттың заңдылықты сақтау, экономика және бюджет, қаржы мәселелері жөніндегі тұрақты комиссияның төрағасына (Б. Рахметов) жүктелсін.</w:t>
      </w:r>
    </w:p>
    <w:bookmarkEnd w:id="4"/>
    <w:bookmarkStart w:name="z9"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2018 жылдың 1 мамырынан бастап туындаған құқықтық қатынастарға таралады.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p>
          <w:p>
            <w:pPr>
              <w:spacing w:after="20"/>
              <w:ind w:left="20"/>
              <w:jc w:val="both"/>
            </w:pPr>
          </w:p>
          <w:p>
            <w:pPr>
              <w:spacing w:after="0"/>
              <w:ind w:left="0"/>
              <w:jc w:val="left"/>
            </w:pPr>
          </w:p>
          <w:p>
            <w:pPr>
              <w:spacing w:after="20"/>
              <w:ind w:left="20"/>
              <w:jc w:val="both"/>
            </w:pPr>
            <w:r>
              <w:rPr>
                <w:rFonts w:ascii="Times New Roman"/>
                <w:b w:val="false"/>
                <w:i/>
                <w:color w:val="000000"/>
                <w:sz w:val="20"/>
              </w:rPr>
              <w:t>27-сессиясының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шілдедегі №259 шешіміне</w:t>
            </w:r>
            <w:r>
              <w:br/>
            </w:r>
            <w:r>
              <w:rPr>
                <w:rFonts w:ascii="Times New Roman"/>
                <w:b w:val="false"/>
                <w:i w:val="false"/>
                <w:color w:val="000000"/>
                <w:sz w:val="20"/>
              </w:rPr>
              <w:t>қосымша</w:t>
            </w:r>
            <w:r>
              <w:br/>
            </w:r>
            <w:r>
              <w:rPr>
                <w:rFonts w:ascii="Times New Roman"/>
                <w:b w:val="false"/>
                <w:i w:val="false"/>
                <w:color w:val="000000"/>
                <w:sz w:val="20"/>
              </w:rPr>
              <w:t>Махамбет аудандық</w:t>
            </w:r>
            <w:r>
              <w:br/>
            </w:r>
            <w:r>
              <w:rPr>
                <w:rFonts w:ascii="Times New Roman"/>
                <w:b w:val="false"/>
                <w:i w:val="false"/>
                <w:color w:val="000000"/>
                <w:sz w:val="20"/>
              </w:rPr>
              <w:t>мәслихатының 2013 жылғы</w:t>
            </w:r>
            <w:r>
              <w:br/>
            </w:r>
            <w:r>
              <w:rPr>
                <w:rFonts w:ascii="Times New Roman"/>
                <w:b w:val="false"/>
                <w:i w:val="false"/>
                <w:color w:val="000000"/>
                <w:sz w:val="20"/>
              </w:rPr>
              <w:t>10 желтоқсандағы №138</w:t>
            </w:r>
            <w:r>
              <w:br/>
            </w:r>
            <w:r>
              <w:rPr>
                <w:rFonts w:ascii="Times New Roman"/>
                <w:b w:val="false"/>
                <w:i w:val="false"/>
                <w:color w:val="000000"/>
                <w:sz w:val="20"/>
              </w:rPr>
              <w:t>шешіміне 2 қосымша</w:t>
            </w:r>
            <w:r>
              <w:br/>
            </w:r>
          </w:p>
        </w:tc>
      </w:tr>
    </w:tbl>
    <w:bookmarkStart w:name="z13" w:id="6"/>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w:t>
            </w:r>
          </w:p>
          <w:bookmarkEnd w:id="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1</w:t>
            </w:r>
          </w:p>
          <w:bookmarkEnd w:id="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(бұдан әрі –КСР) Одағы iшкi iстер және мемлекеттiк қауiпсiздiк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сәуірдегі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5, 6, 7 және 8-баптарында көрсетілген адамдардың отбасы;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