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eaa76" w14:textId="f6eaa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Жылыой ауданы Қара Арна ауылдық округі әкімінің 2018 жылғы 5 наурыздағы № 16 шешімі. Атырау облысының Әділет департаментінде 2018 жылғы 16 наурызда № 4074 болып тіркелді. Күші жойылды - Атырау облысы Жылыой ауданы Қара Арна ауылдық округі әкімінің 2018 жылғы 16 шілдедегі № 36 шешімімен</w:t>
      </w:r>
    </w:p>
    <w:p>
      <w:pPr>
        <w:spacing w:after="0"/>
        <w:ind w:left="0"/>
        <w:jc w:val="both"/>
      </w:pPr>
      <w:r>
        <w:rPr>
          <w:rFonts w:ascii="Times New Roman"/>
          <w:b w:val="false"/>
          <w:i w:val="false"/>
          <w:color w:val="ff0000"/>
          <w:sz w:val="28"/>
        </w:rPr>
        <w:t xml:space="preserve">
      Ескерту. Күші жойылды - Атырау облысы Жылыой ауданы Қара Арна ауылдық округі әкімінің 16.07.2018 № </w:t>
      </w:r>
      <w:r>
        <w:rPr>
          <w:rFonts w:ascii="Times New Roman"/>
          <w:b w:val="false"/>
          <w:i w:val="false"/>
          <w:color w:val="ff0000"/>
          <w:sz w:val="28"/>
        </w:rPr>
        <w:t>36</w:t>
      </w:r>
      <w:r>
        <w:rPr>
          <w:rFonts w:ascii="Times New Roman"/>
          <w:b w:val="false"/>
          <w:i w:val="false"/>
          <w:color w:val="ff0000"/>
          <w:sz w:val="28"/>
        </w:rPr>
        <w:t xml:space="preserve"> шешімімен (алғашқы ресми жарияланған күнінен кейін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37-бабына</w:t>
      </w: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сәйкес және "Қазақстан Республикасы Ауыл шаруашылығы министрлігі Ветеринариялық бақылау және қадағалау комитетінің Жылыой аудандық аумақтық инспекциясы" мемлекеттік мекемесі басшысының 2018 жылғы 13 ақпандағы № 34 ұсынысы негізінде Қара Арна ауылдық округі әкімі ШЕШІМ ҚАБЫЛДАДЫ:</w:t>
      </w:r>
    </w:p>
    <w:bookmarkEnd w:id="0"/>
    <w:bookmarkStart w:name="z5" w:id="1"/>
    <w:p>
      <w:pPr>
        <w:spacing w:after="0"/>
        <w:ind w:left="0"/>
        <w:jc w:val="both"/>
      </w:pPr>
      <w:r>
        <w:rPr>
          <w:rFonts w:ascii="Times New Roman"/>
          <w:b w:val="false"/>
          <w:i w:val="false"/>
          <w:color w:val="000000"/>
          <w:sz w:val="28"/>
        </w:rPr>
        <w:t>
      1. Қара Арна ауылдық округінің "Дархан–Дала" шаруа қожалығының "Көлқұдық" аумағына қарасты, құтұрық ауруы пайда болуына байланысты шектеу іс-шаралары белгіленсін.</w:t>
      </w:r>
    </w:p>
    <w:bookmarkEnd w:id="1"/>
    <w:bookmarkStart w:name="z6" w:id="2"/>
    <w:p>
      <w:pPr>
        <w:spacing w:after="0"/>
        <w:ind w:left="0"/>
        <w:jc w:val="both"/>
      </w:pPr>
      <w:r>
        <w:rPr>
          <w:rFonts w:ascii="Times New Roman"/>
          <w:b w:val="false"/>
          <w:i w:val="false"/>
          <w:color w:val="000000"/>
          <w:sz w:val="28"/>
        </w:rPr>
        <w:t>
      2. Атырау облысы Денсаулық сақтау басқармасының "Жылыой аудандық орталық ауруханасы" шаруашылық жүргізу құқығындағы коммуналдық мемлекеттік кәсіпорнына (Н. Укибаев), "Қазақстан Республикасы Денсаулық сақтау министрлігінің Қоғамдық денсаулық сақтау комитеті Атырау облысы Қоғамдық денсаулық сақтау департаментінің Жылыой аудандық қоғамдық денсаулық сақтау басқармасы" республикалық мемлекеттік мекемесіне (Д. Жарилгасова) осы шешімнен туындайтын қажетті шараларды алу ұсынылсын.</w:t>
      </w:r>
    </w:p>
    <w:bookmarkEnd w:id="2"/>
    <w:bookmarkStart w:name="z7"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8" w:id="4"/>
    <w:p>
      <w:pPr>
        <w:spacing w:after="0"/>
        <w:ind w:left="0"/>
        <w:jc w:val="both"/>
      </w:pPr>
      <w:r>
        <w:rPr>
          <w:rFonts w:ascii="Times New Roman"/>
          <w:b w:val="false"/>
          <w:i w:val="false"/>
          <w:color w:val="000000"/>
          <w:sz w:val="28"/>
        </w:rPr>
        <w:t>
      4. Осы шешім әділет органында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 Арна ауылдық округі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Елеусинов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