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5ab0" w14:textId="dd95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Атырау облысы Жылыой аудандық мәслихатының 2018 жылғы 25 желтоқсандағы № 29-2 шешімі. Атырау облысының Әділет департаментінде 2019 жылғы 3 қаңтарда № 4313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2019-2021 жылдарға арналған аудандық бюджет жобасын қарап,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 қосымшаларға сәйкес, оның ішінде 2019 жылға мынадай көлемде бекітілсін:</w:t>
      </w:r>
    </w:p>
    <w:bookmarkEnd w:id="1"/>
    <w:bookmarkStart w:name="z6" w:id="2"/>
    <w:p>
      <w:pPr>
        <w:spacing w:after="0"/>
        <w:ind w:left="0"/>
        <w:jc w:val="both"/>
      </w:pPr>
      <w:r>
        <w:rPr>
          <w:rFonts w:ascii="Times New Roman"/>
          <w:b w:val="false"/>
          <w:i w:val="false"/>
          <w:color w:val="000000"/>
          <w:sz w:val="28"/>
        </w:rPr>
        <w:t>
      1) кірістер – 34 061 234 мың теңге, оның ішінде:</w:t>
      </w:r>
    </w:p>
    <w:bookmarkEnd w:id="2"/>
    <w:bookmarkStart w:name="z7" w:id="3"/>
    <w:p>
      <w:pPr>
        <w:spacing w:after="0"/>
        <w:ind w:left="0"/>
        <w:jc w:val="both"/>
      </w:pPr>
      <w:r>
        <w:rPr>
          <w:rFonts w:ascii="Times New Roman"/>
          <w:b w:val="false"/>
          <w:i w:val="false"/>
          <w:color w:val="000000"/>
          <w:sz w:val="28"/>
        </w:rPr>
        <w:t>
      салықтық түсімдер – 29 907 164 мың теңге;</w:t>
      </w:r>
    </w:p>
    <w:bookmarkEnd w:id="3"/>
    <w:bookmarkStart w:name="z8" w:id="4"/>
    <w:p>
      <w:pPr>
        <w:spacing w:after="0"/>
        <w:ind w:left="0"/>
        <w:jc w:val="both"/>
      </w:pPr>
      <w:r>
        <w:rPr>
          <w:rFonts w:ascii="Times New Roman"/>
          <w:b w:val="false"/>
          <w:i w:val="false"/>
          <w:color w:val="000000"/>
          <w:sz w:val="28"/>
        </w:rPr>
        <w:t>
      салықтық емес түсімдер – 28 079 мың теңге;</w:t>
      </w:r>
    </w:p>
    <w:bookmarkEnd w:id="4"/>
    <w:bookmarkStart w:name="z9" w:id="5"/>
    <w:p>
      <w:pPr>
        <w:spacing w:after="0"/>
        <w:ind w:left="0"/>
        <w:jc w:val="both"/>
      </w:pPr>
      <w:r>
        <w:rPr>
          <w:rFonts w:ascii="Times New Roman"/>
          <w:b w:val="false"/>
          <w:i w:val="false"/>
          <w:color w:val="000000"/>
          <w:sz w:val="28"/>
        </w:rPr>
        <w:t>
      негізгі капиталды сатудан түсетін түсімдер – 188 114 мың теңге;</w:t>
      </w:r>
    </w:p>
    <w:bookmarkEnd w:id="5"/>
    <w:bookmarkStart w:name="z10" w:id="6"/>
    <w:p>
      <w:pPr>
        <w:spacing w:after="0"/>
        <w:ind w:left="0"/>
        <w:jc w:val="both"/>
      </w:pPr>
      <w:r>
        <w:rPr>
          <w:rFonts w:ascii="Times New Roman"/>
          <w:b w:val="false"/>
          <w:i w:val="false"/>
          <w:color w:val="000000"/>
          <w:sz w:val="28"/>
        </w:rPr>
        <w:t>
      трансферттерің түсімдері – 3 896 857 мың теңге;</w:t>
      </w:r>
    </w:p>
    <w:bookmarkEnd w:id="6"/>
    <w:bookmarkStart w:name="z11" w:id="7"/>
    <w:p>
      <w:pPr>
        <w:spacing w:after="0"/>
        <w:ind w:left="0"/>
        <w:jc w:val="both"/>
      </w:pPr>
      <w:r>
        <w:rPr>
          <w:rFonts w:ascii="Times New Roman"/>
          <w:b w:val="false"/>
          <w:i w:val="false"/>
          <w:color w:val="000000"/>
          <w:sz w:val="28"/>
        </w:rPr>
        <w:t>
      2) шығындар – 35 263 831 мың теңге;</w:t>
      </w:r>
    </w:p>
    <w:bookmarkEnd w:id="7"/>
    <w:bookmarkStart w:name="z12" w:id="8"/>
    <w:p>
      <w:pPr>
        <w:spacing w:after="0"/>
        <w:ind w:left="0"/>
        <w:jc w:val="both"/>
      </w:pPr>
      <w:r>
        <w:rPr>
          <w:rFonts w:ascii="Times New Roman"/>
          <w:b w:val="false"/>
          <w:i w:val="false"/>
          <w:color w:val="000000"/>
          <w:sz w:val="28"/>
        </w:rPr>
        <w:t>
      3) таза бюджеттік несиелендіру – 3 788 мың теңге, оның ішінде:</w:t>
      </w:r>
    </w:p>
    <w:bookmarkEnd w:id="8"/>
    <w:bookmarkStart w:name="z13" w:id="9"/>
    <w:p>
      <w:pPr>
        <w:spacing w:after="0"/>
        <w:ind w:left="0"/>
        <w:jc w:val="both"/>
      </w:pPr>
      <w:r>
        <w:rPr>
          <w:rFonts w:ascii="Times New Roman"/>
          <w:b w:val="false"/>
          <w:i w:val="false"/>
          <w:color w:val="000000"/>
          <w:sz w:val="28"/>
        </w:rPr>
        <w:t>
      бюджеттік несиелер – 3 788 мың теңге;</w:t>
      </w:r>
    </w:p>
    <w:bookmarkEnd w:id="9"/>
    <w:bookmarkStart w:name="z14" w:id="10"/>
    <w:p>
      <w:pPr>
        <w:spacing w:after="0"/>
        <w:ind w:left="0"/>
        <w:jc w:val="both"/>
      </w:pPr>
      <w:r>
        <w:rPr>
          <w:rFonts w:ascii="Times New Roman"/>
          <w:b w:val="false"/>
          <w:i w:val="false"/>
          <w:color w:val="000000"/>
          <w:sz w:val="28"/>
        </w:rPr>
        <w:t>
      бюджеттік несиелерді өтеу – 0 мың теңге;</w:t>
      </w:r>
    </w:p>
    <w:bookmarkEnd w:id="10"/>
    <w:bookmarkStart w:name="z15"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6"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7"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-1 091 914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1 091 914 мың теңге:</w:t>
      </w:r>
    </w:p>
    <w:bookmarkEnd w:id="15"/>
    <w:bookmarkStart w:name="z20" w:id="16"/>
    <w:p>
      <w:pPr>
        <w:spacing w:after="0"/>
        <w:ind w:left="0"/>
        <w:jc w:val="both"/>
      </w:pPr>
      <w:r>
        <w:rPr>
          <w:rFonts w:ascii="Times New Roman"/>
          <w:b w:val="false"/>
          <w:i w:val="false"/>
          <w:color w:val="000000"/>
          <w:sz w:val="28"/>
        </w:rPr>
        <w:t>
      қарыздар түсімі – 3 788 мың теңге;</w:t>
      </w:r>
    </w:p>
    <w:bookmarkEnd w:id="16"/>
    <w:bookmarkStart w:name="z21" w:id="17"/>
    <w:p>
      <w:pPr>
        <w:spacing w:after="0"/>
        <w:ind w:left="0"/>
        <w:jc w:val="both"/>
      </w:pPr>
      <w:r>
        <w:rPr>
          <w:rFonts w:ascii="Times New Roman"/>
          <w:b w:val="false"/>
          <w:i w:val="false"/>
          <w:color w:val="000000"/>
          <w:sz w:val="28"/>
        </w:rPr>
        <w:t>
      қарыздарды өтеу – 1693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1 202 597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Жылыой аудандық мәслихатының 26.03.2019 № </w:t>
      </w:r>
      <w:r>
        <w:rPr>
          <w:rFonts w:ascii="Times New Roman"/>
          <w:b w:val="false"/>
          <w:i w:val="false"/>
          <w:color w:val="000000"/>
          <w:sz w:val="28"/>
        </w:rPr>
        <w:t>32-3</w:t>
      </w:r>
      <w:r>
        <w:rPr>
          <w:rFonts w:ascii="Times New Roman"/>
          <w:b w:val="false"/>
          <w:i w:val="false"/>
          <w:color w:val="ff0000"/>
          <w:sz w:val="28"/>
        </w:rPr>
        <w:t xml:space="preserve"> (01.01.2019 бастап қолданысқа енгiзiледi); 26.06.2019 № </w:t>
      </w:r>
      <w:r>
        <w:rPr>
          <w:rFonts w:ascii="Times New Roman"/>
          <w:b w:val="false"/>
          <w:i w:val="false"/>
          <w:color w:val="000000"/>
          <w:sz w:val="28"/>
        </w:rPr>
        <w:t>36-5</w:t>
      </w:r>
      <w:r>
        <w:rPr>
          <w:rFonts w:ascii="Times New Roman"/>
          <w:b w:val="false"/>
          <w:i w:val="false"/>
          <w:color w:val="ff0000"/>
          <w:sz w:val="28"/>
        </w:rPr>
        <w:t xml:space="preserve"> (01.01.2019 бастап қолданысқа енгiзiледi); 17.10.2019 № </w:t>
      </w:r>
      <w:r>
        <w:rPr>
          <w:rFonts w:ascii="Times New Roman"/>
          <w:b w:val="false"/>
          <w:i w:val="false"/>
          <w:color w:val="000000"/>
          <w:sz w:val="28"/>
        </w:rPr>
        <w:t>39-1</w:t>
      </w:r>
      <w:r>
        <w:rPr>
          <w:rFonts w:ascii="Times New Roman"/>
          <w:b w:val="false"/>
          <w:i w:val="false"/>
          <w:color w:val="ff0000"/>
          <w:sz w:val="28"/>
        </w:rPr>
        <w:t xml:space="preserve"> (01.01.2019 бастап қолданысқа енгiзiледi); 23.12.2019 № </w:t>
      </w:r>
      <w:r>
        <w:rPr>
          <w:rFonts w:ascii="Times New Roman"/>
          <w:b w:val="false"/>
          <w:i w:val="false"/>
          <w:color w:val="000000"/>
          <w:sz w:val="28"/>
        </w:rPr>
        <w:t>41-3</w:t>
      </w:r>
      <w:r>
        <w:rPr>
          <w:rFonts w:ascii="Times New Roman"/>
          <w:b w:val="false"/>
          <w:i w:val="false"/>
          <w:color w:val="ff0000"/>
          <w:sz w:val="28"/>
        </w:rPr>
        <w:t xml:space="preserve"> (01.01.2019 бастап қолданысқа енгiзiледi) шешімдерімен.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2019 жылға келесідей көлемде бекітілсін:</w:t>
      </w:r>
    </w:p>
    <w:bookmarkEnd w:id="18"/>
    <w:bookmarkStart w:name="z24" w:id="19"/>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 100%.</w:t>
      </w:r>
    </w:p>
    <w:bookmarkEnd w:id="19"/>
    <w:bookmarkStart w:name="z25" w:id="20"/>
    <w:p>
      <w:pPr>
        <w:spacing w:after="0"/>
        <w:ind w:left="0"/>
        <w:jc w:val="both"/>
      </w:pPr>
      <w:r>
        <w:rPr>
          <w:rFonts w:ascii="Times New Roman"/>
          <w:b w:val="false"/>
          <w:i w:val="false"/>
          <w:color w:val="000000"/>
          <w:sz w:val="28"/>
        </w:rPr>
        <w:t>
      3. Аудан бюджетінен облыстық бюджетке бюджеттік алымдардың 2019 жылға арналған көлемі 20 432 734 мың теңге сомасында белгіленсін.</w:t>
      </w:r>
    </w:p>
    <w:bookmarkEnd w:id="20"/>
    <w:bookmarkStart w:name="z26" w:id="21"/>
    <w:p>
      <w:pPr>
        <w:spacing w:after="0"/>
        <w:ind w:left="0"/>
        <w:jc w:val="both"/>
      </w:pPr>
      <w:r>
        <w:rPr>
          <w:rFonts w:ascii="Times New Roman"/>
          <w:b w:val="false"/>
          <w:i w:val="false"/>
          <w:color w:val="000000"/>
          <w:sz w:val="28"/>
        </w:rPr>
        <w:t>
      4. Аудандық бюджеттен қала, кент, ауылдық округтер бюджеттеріне берілетін субвенциялар көлемдері 2019 жылға 656 229 мың теңге сомасында, оның ішінде:</w:t>
      </w:r>
    </w:p>
    <w:bookmarkEnd w:id="21"/>
    <w:bookmarkStart w:name="z27" w:id="22"/>
    <w:p>
      <w:pPr>
        <w:spacing w:after="0"/>
        <w:ind w:left="0"/>
        <w:jc w:val="both"/>
      </w:pPr>
      <w:r>
        <w:rPr>
          <w:rFonts w:ascii="Times New Roman"/>
          <w:b w:val="false"/>
          <w:i w:val="false"/>
          <w:color w:val="000000"/>
          <w:sz w:val="28"/>
        </w:rPr>
        <w:t>
      Жаңа-Қаратон кентіне – 223 322 мың теңге;</w:t>
      </w:r>
    </w:p>
    <w:bookmarkEnd w:id="22"/>
    <w:bookmarkStart w:name="z28" w:id="23"/>
    <w:p>
      <w:pPr>
        <w:spacing w:after="0"/>
        <w:ind w:left="0"/>
        <w:jc w:val="both"/>
      </w:pPr>
      <w:r>
        <w:rPr>
          <w:rFonts w:ascii="Times New Roman"/>
          <w:b w:val="false"/>
          <w:i w:val="false"/>
          <w:color w:val="000000"/>
          <w:sz w:val="28"/>
        </w:rPr>
        <w:t>
      Жем ауылдық округіне – 88 192 мың теңге;</w:t>
      </w:r>
    </w:p>
    <w:bookmarkEnd w:id="23"/>
    <w:bookmarkStart w:name="z29" w:id="24"/>
    <w:p>
      <w:pPr>
        <w:spacing w:after="0"/>
        <w:ind w:left="0"/>
        <w:jc w:val="both"/>
      </w:pPr>
      <w:r>
        <w:rPr>
          <w:rFonts w:ascii="Times New Roman"/>
          <w:b w:val="false"/>
          <w:i w:val="false"/>
          <w:color w:val="000000"/>
          <w:sz w:val="28"/>
        </w:rPr>
        <w:t>
      Қосшағыл ауылдық округіне – 152 877 мың теңге;</w:t>
      </w:r>
    </w:p>
    <w:bookmarkEnd w:id="24"/>
    <w:p>
      <w:pPr>
        <w:spacing w:after="0"/>
        <w:ind w:left="0"/>
        <w:jc w:val="both"/>
      </w:pPr>
      <w:r>
        <w:rPr>
          <w:rFonts w:ascii="Times New Roman"/>
          <w:b w:val="false"/>
          <w:i w:val="false"/>
          <w:color w:val="000000"/>
          <w:sz w:val="28"/>
        </w:rPr>
        <w:t>
      Қара-Арна ауылдық округіне – 104 206 мың теңге көзделсін;</w:t>
      </w:r>
    </w:p>
    <w:p>
      <w:pPr>
        <w:spacing w:after="0"/>
        <w:ind w:left="0"/>
        <w:jc w:val="both"/>
      </w:pPr>
      <w:r>
        <w:rPr>
          <w:rFonts w:ascii="Times New Roman"/>
          <w:b w:val="false"/>
          <w:i w:val="false"/>
          <w:color w:val="000000"/>
          <w:sz w:val="28"/>
        </w:rPr>
        <w:t>
      Құлсары қаласына – 87 632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Атырау облысы Жылыой аудандық мәслихатының 26.03.2019 № </w:t>
      </w:r>
      <w:r>
        <w:rPr>
          <w:rFonts w:ascii="Times New Roman"/>
          <w:b w:val="false"/>
          <w:i w:val="false"/>
          <w:color w:val="000000"/>
          <w:sz w:val="28"/>
        </w:rPr>
        <w:t>32-3</w:t>
      </w:r>
      <w:r>
        <w:rPr>
          <w:rFonts w:ascii="Times New Roman"/>
          <w:b w:val="false"/>
          <w:i w:val="false"/>
          <w:color w:val="ff0000"/>
          <w:sz w:val="28"/>
        </w:rPr>
        <w:t xml:space="preserve"> (01.01.2019 бастап қолданысқа енгiзiледi); 26.06.2019 № </w:t>
      </w:r>
      <w:r>
        <w:rPr>
          <w:rFonts w:ascii="Times New Roman"/>
          <w:b w:val="false"/>
          <w:i w:val="false"/>
          <w:color w:val="000000"/>
          <w:sz w:val="28"/>
        </w:rPr>
        <w:t>36-5</w:t>
      </w:r>
      <w:r>
        <w:rPr>
          <w:rFonts w:ascii="Times New Roman"/>
          <w:b w:val="false"/>
          <w:i w:val="false"/>
          <w:color w:val="ff0000"/>
          <w:sz w:val="28"/>
        </w:rPr>
        <w:t xml:space="preserve"> (01.01.2019 бастап қолданысқа енгiзiледi); 17.10.2019 № </w:t>
      </w:r>
      <w:r>
        <w:rPr>
          <w:rFonts w:ascii="Times New Roman"/>
          <w:b w:val="false"/>
          <w:i w:val="false"/>
          <w:color w:val="000000"/>
          <w:sz w:val="28"/>
        </w:rPr>
        <w:t>39-1</w:t>
      </w:r>
      <w:r>
        <w:rPr>
          <w:rFonts w:ascii="Times New Roman"/>
          <w:b w:val="false"/>
          <w:i w:val="false"/>
          <w:color w:val="ff0000"/>
          <w:sz w:val="28"/>
        </w:rPr>
        <w:t xml:space="preserve"> (01.01.2019 бастап қолданысқа енгiзiледi); 23.12.2019 № </w:t>
      </w:r>
      <w:r>
        <w:rPr>
          <w:rFonts w:ascii="Times New Roman"/>
          <w:b w:val="false"/>
          <w:i w:val="false"/>
          <w:color w:val="000000"/>
          <w:sz w:val="28"/>
        </w:rPr>
        <w:t>41-3</w:t>
      </w:r>
      <w:r>
        <w:rPr>
          <w:rFonts w:ascii="Times New Roman"/>
          <w:b w:val="false"/>
          <w:i w:val="false"/>
          <w:color w:val="ff0000"/>
          <w:sz w:val="28"/>
        </w:rPr>
        <w:t xml:space="preserve"> (01.01.2019 бастап қолданысқа енгiзiледi) шешімдерімен.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5. 2019 жылға арналған аудандық бюджетте мамандарды әлеуметтік қолдау шараларын iске асыру үшін жергілікті атқарушы органдарға – 3 788 мың теңге сомасында бюджеттiк кредиттер беру көзделгені ескерілсін.</w:t>
      </w:r>
    </w:p>
    <w:bookmarkEnd w:id="25"/>
    <w:bookmarkStart w:name="z32" w:id="26"/>
    <w:p>
      <w:pPr>
        <w:spacing w:after="0"/>
        <w:ind w:left="0"/>
        <w:jc w:val="both"/>
      </w:pPr>
      <w:r>
        <w:rPr>
          <w:rFonts w:ascii="Times New Roman"/>
          <w:b w:val="false"/>
          <w:i w:val="false"/>
          <w:color w:val="000000"/>
          <w:sz w:val="28"/>
        </w:rPr>
        <w:t>
      6. 2019 жылға азаматтық қызметшілер болып табылатын және ауылдық елдi мекендерде жұмыс iстейтiн әлеуметтiк қамсыздандыру, бiлiм беру, мәдениет және спорт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ескерілсін.</w:t>
      </w:r>
    </w:p>
    <w:bookmarkEnd w:id="26"/>
    <w:bookmarkStart w:name="z33" w:id="27"/>
    <w:p>
      <w:pPr>
        <w:spacing w:after="0"/>
        <w:ind w:left="0"/>
        <w:jc w:val="both"/>
      </w:pPr>
      <w:r>
        <w:rPr>
          <w:rFonts w:ascii="Times New Roman"/>
          <w:b w:val="false"/>
          <w:i w:val="false"/>
          <w:color w:val="000000"/>
          <w:sz w:val="28"/>
        </w:rPr>
        <w:t>
      7. 2019 жылғы аудандық бюджетте ауылдық елдi мекендерде жұмыс iстеу және тұру үшін келген денсаулық сақтау, білім беру, әлеуметтiк қамсыздандыру, мәдениет, спорт және ветеринария саласындағы мамандарға жетпіс еселік айлық есептік көрсеткіш мөлшерінде бір жолғы көтерме жәрдемақы және бір мың бес жүз еселік айлық есептік көрсеткіш мөлшерінде тұрғын үй сатып алуға немесе салу үшін бюджеттік кредиттер қаралғаны ескерілсін.</w:t>
      </w:r>
    </w:p>
    <w:bookmarkEnd w:id="27"/>
    <w:bookmarkStart w:name="z34" w:id="28"/>
    <w:p>
      <w:pPr>
        <w:spacing w:after="0"/>
        <w:ind w:left="0"/>
        <w:jc w:val="both"/>
      </w:pPr>
      <w:r>
        <w:rPr>
          <w:rFonts w:ascii="Times New Roman"/>
          <w:b w:val="false"/>
          <w:i w:val="false"/>
          <w:color w:val="000000"/>
          <w:sz w:val="28"/>
        </w:rPr>
        <w:t>
      8. 2019 жылға жергілікті атқарушы органдарының резерві 403 531 мың теңге сомасында бекітілсін.</w:t>
      </w:r>
    </w:p>
    <w:bookmarkEnd w:id="28"/>
    <w:bookmarkStart w:name="z35" w:id="29"/>
    <w:p>
      <w:pPr>
        <w:spacing w:after="0"/>
        <w:ind w:left="0"/>
        <w:jc w:val="both"/>
      </w:pPr>
      <w:r>
        <w:rPr>
          <w:rFonts w:ascii="Times New Roman"/>
          <w:b w:val="false"/>
          <w:i w:val="false"/>
          <w:color w:val="000000"/>
          <w:sz w:val="28"/>
        </w:rPr>
        <w:t>
      9. 2019 жылға арналған аудандық бюджетте республикалық бюджеттен төмендегідей көлемдерде:</w:t>
      </w:r>
    </w:p>
    <w:bookmarkEnd w:id="29"/>
    <w:bookmarkStart w:name="z36" w:id="30"/>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278 443 мың теңге;</w:t>
      </w:r>
    </w:p>
    <w:bookmarkEnd w:id="30"/>
    <w:bookmarkStart w:name="z37" w:id="31"/>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10 018 мың теңге;</w:t>
      </w:r>
    </w:p>
    <w:bookmarkEnd w:id="31"/>
    <w:bookmarkStart w:name="z38" w:id="32"/>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 262 082 мың теңге;</w:t>
      </w:r>
    </w:p>
    <w:bookmarkEnd w:id="32"/>
    <w:bookmarkStart w:name="z39" w:id="33"/>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84 556 мың теңге;</w:t>
      </w:r>
    </w:p>
    <w:bookmarkEnd w:id="33"/>
    <w:bookmarkStart w:name="z40" w:id="34"/>
    <w:p>
      <w:pPr>
        <w:spacing w:after="0"/>
        <w:ind w:left="0"/>
        <w:jc w:val="both"/>
      </w:pPr>
      <w:r>
        <w:rPr>
          <w:rFonts w:ascii="Times New Roman"/>
          <w:b w:val="false"/>
          <w:i w:val="false"/>
          <w:color w:val="000000"/>
          <w:sz w:val="28"/>
        </w:rPr>
        <w:t>
      мектептердің педагог-психологтарының лауазымдық айлықақыларының мөлшерлерін ұлғайтуға – 1 900 мың теңге;</w:t>
      </w:r>
    </w:p>
    <w:bookmarkEnd w:id="34"/>
    <w:bookmarkStart w:name="z41" w:id="35"/>
    <w:p>
      <w:pPr>
        <w:spacing w:after="0"/>
        <w:ind w:left="0"/>
        <w:jc w:val="both"/>
      </w:pPr>
      <w:r>
        <w:rPr>
          <w:rFonts w:ascii="Times New Roman"/>
          <w:b w:val="false"/>
          <w:i w:val="false"/>
          <w:color w:val="000000"/>
          <w:sz w:val="28"/>
        </w:rPr>
        <w:t>
      мектептердің педагог-психологтарына педагогикалық шеберлік біліктілігі үшін қосымша ақы төлеуге – 2 900 мың теңге;</w:t>
      </w:r>
    </w:p>
    <w:bookmarkEnd w:id="35"/>
    <w:bookmarkStart w:name="z42" w:id="36"/>
    <w:p>
      <w:pPr>
        <w:spacing w:after="0"/>
        <w:ind w:left="0"/>
        <w:jc w:val="both"/>
      </w:pPr>
      <w:r>
        <w:rPr>
          <w:rFonts w:ascii="Times New Roman"/>
          <w:b w:val="false"/>
          <w:i w:val="false"/>
          <w:color w:val="000000"/>
          <w:sz w:val="28"/>
        </w:rPr>
        <w:t>
      мемлекеттік атаулы әлеуметтік көмек төлеміне – 42 732 мың теңге;</w:t>
      </w:r>
    </w:p>
    <w:bookmarkEnd w:id="36"/>
    <w:bookmarkStart w:name="z43" w:id="37"/>
    <w:p>
      <w:pPr>
        <w:spacing w:after="0"/>
        <w:ind w:left="0"/>
        <w:jc w:val="both"/>
      </w:pPr>
      <w:r>
        <w:rPr>
          <w:rFonts w:ascii="Times New Roman"/>
          <w:b w:val="false"/>
          <w:i w:val="false"/>
          <w:color w:val="000000"/>
          <w:sz w:val="28"/>
        </w:rPr>
        <w:t xml:space="preserve">
      еңбек нарығын дамытуға – 33 209 мың теңге; </w:t>
      </w:r>
    </w:p>
    <w:bookmarkEnd w:id="37"/>
    <w:bookmarkStart w:name="z44" w:id="38"/>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6 784 мың теңге;</w:t>
      </w:r>
    </w:p>
    <w:bookmarkEnd w:id="38"/>
    <w:bookmarkStart w:name="z45" w:id="39"/>
    <w:p>
      <w:pPr>
        <w:spacing w:after="0"/>
        <w:ind w:left="0"/>
        <w:jc w:val="both"/>
      </w:pPr>
      <w:r>
        <w:rPr>
          <w:rFonts w:ascii="Times New Roman"/>
          <w:b w:val="false"/>
          <w:i w:val="false"/>
          <w:color w:val="000000"/>
          <w:sz w:val="28"/>
        </w:rPr>
        <w:t>
      Қазақстан Республикасында мүгедектердiң құқықтарын қамтамасыз етуге және өмiр сүру сапасын жақсартуға – 27 571 мың теңге ағымдағы нысаналы трансферттер көзделгені ескерілсін.</w:t>
      </w:r>
    </w:p>
    <w:bookmarkEnd w:id="39"/>
    <w:bookmarkStart w:name="z46" w:id="40"/>
    <w:p>
      <w:pPr>
        <w:spacing w:after="0"/>
        <w:ind w:left="0"/>
        <w:jc w:val="both"/>
      </w:pPr>
      <w:r>
        <w:rPr>
          <w:rFonts w:ascii="Times New Roman"/>
          <w:b w:val="false"/>
          <w:i w:val="false"/>
          <w:color w:val="000000"/>
          <w:sz w:val="28"/>
        </w:rPr>
        <w:t>
      10. 2019 жылға арналған аудандық бюджетте облыстық бюджеттен төмендегідей көлемдерде:</w:t>
      </w:r>
    </w:p>
    <w:bookmarkEnd w:id="40"/>
    <w:bookmarkStart w:name="z47" w:id="41"/>
    <w:p>
      <w:pPr>
        <w:spacing w:after="0"/>
        <w:ind w:left="0"/>
        <w:jc w:val="both"/>
      </w:pPr>
      <w:r>
        <w:rPr>
          <w:rFonts w:ascii="Times New Roman"/>
          <w:b w:val="false"/>
          <w:i w:val="false"/>
          <w:color w:val="000000"/>
          <w:sz w:val="28"/>
        </w:rPr>
        <w:t>
      мемлекеттік органдар аппаратын ағымдағы ұстауғажәне материалдық–техникалық жарақтандыруға – 7 716 мың теңге;</w:t>
      </w:r>
    </w:p>
    <w:bookmarkEnd w:id="41"/>
    <w:bookmarkStart w:name="z48" w:id="42"/>
    <w:p>
      <w:pPr>
        <w:spacing w:after="0"/>
        <w:ind w:left="0"/>
        <w:jc w:val="both"/>
      </w:pPr>
      <w:r>
        <w:rPr>
          <w:rFonts w:ascii="Times New Roman"/>
          <w:b w:val="false"/>
          <w:i w:val="false"/>
          <w:color w:val="000000"/>
          <w:sz w:val="28"/>
        </w:rPr>
        <w:t>
      білім беру ұйымдарын материалдық–техникалық жарақтандыруға – 16 638 мың теңге;</w:t>
      </w:r>
    </w:p>
    <w:bookmarkEnd w:id="42"/>
    <w:bookmarkStart w:name="z49" w:id="43"/>
    <w:p>
      <w:pPr>
        <w:spacing w:after="0"/>
        <w:ind w:left="0"/>
        <w:jc w:val="both"/>
      </w:pPr>
      <w:r>
        <w:rPr>
          <w:rFonts w:ascii="Times New Roman"/>
          <w:b w:val="false"/>
          <w:i w:val="false"/>
          <w:color w:val="000000"/>
          <w:sz w:val="28"/>
        </w:rPr>
        <w:t>
      мемлекеттік білім беру мекемелері үшін оқулықтар мен оқу-әдiстемелiк кешендерді сатып алу және жеткізуге – 290 132 мың теңге;</w:t>
      </w:r>
    </w:p>
    <w:bookmarkEnd w:id="43"/>
    <w:bookmarkStart w:name="z50" w:id="44"/>
    <w:p>
      <w:pPr>
        <w:spacing w:after="0"/>
        <w:ind w:left="0"/>
        <w:jc w:val="both"/>
      </w:pPr>
      <w:r>
        <w:rPr>
          <w:rFonts w:ascii="Times New Roman"/>
          <w:b w:val="false"/>
          <w:i w:val="false"/>
          <w:color w:val="000000"/>
          <w:sz w:val="28"/>
        </w:rPr>
        <w:t xml:space="preserve">
      білім беру ұйымдарын ағымдағы ұстауға – 56 714 мың теңге; </w:t>
      </w:r>
    </w:p>
    <w:bookmarkEnd w:id="44"/>
    <w:bookmarkStart w:name="z51" w:id="45"/>
    <w:p>
      <w:pPr>
        <w:spacing w:after="0"/>
        <w:ind w:left="0"/>
        <w:jc w:val="both"/>
      </w:pPr>
      <w:r>
        <w:rPr>
          <w:rFonts w:ascii="Times New Roman"/>
          <w:b w:val="false"/>
          <w:i w:val="false"/>
          <w:color w:val="000000"/>
          <w:sz w:val="28"/>
        </w:rPr>
        <w:t>
      мәдениет ұйымдарын материалдық-техникалық жарақтандаруға – 5 100 мың теңге;</w:t>
      </w:r>
    </w:p>
    <w:bookmarkEnd w:id="45"/>
    <w:bookmarkStart w:name="z52" w:id="46"/>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іс-шараларды іске асыруға – 36 004 мың теңге;</w:t>
      </w:r>
    </w:p>
    <w:bookmarkEnd w:id="46"/>
    <w:bookmarkStart w:name="z53" w:id="47"/>
    <w:p>
      <w:pPr>
        <w:spacing w:after="0"/>
        <w:ind w:left="0"/>
        <w:jc w:val="both"/>
      </w:pPr>
      <w:r>
        <w:rPr>
          <w:rFonts w:ascii="Times New Roman"/>
          <w:b w:val="false"/>
          <w:i w:val="false"/>
          <w:color w:val="000000"/>
          <w:sz w:val="28"/>
        </w:rPr>
        <w:t>
      спорт ұйымдарын ағымдағы ұстауға – 91 287 мың теңге ағымдағы нысаналы трансферттер көзделгені ескерілсін.</w:t>
      </w:r>
    </w:p>
    <w:bookmarkEnd w:id="47"/>
    <w:bookmarkStart w:name="z54" w:id="48"/>
    <w:p>
      <w:pPr>
        <w:spacing w:after="0"/>
        <w:ind w:left="0"/>
        <w:jc w:val="both"/>
      </w:pPr>
      <w:r>
        <w:rPr>
          <w:rFonts w:ascii="Times New Roman"/>
          <w:b w:val="false"/>
          <w:i w:val="false"/>
          <w:color w:val="000000"/>
          <w:sz w:val="28"/>
        </w:rPr>
        <w:t>
      11. 2019 жылға арналған аудандық бюджетте облыстық бюджеттен төмендегідей көлемдерде:</w:t>
      </w:r>
    </w:p>
    <w:bookmarkEnd w:id="48"/>
    <w:bookmarkStart w:name="z55" w:id="49"/>
    <w:p>
      <w:pPr>
        <w:spacing w:after="0"/>
        <w:ind w:left="0"/>
        <w:jc w:val="both"/>
      </w:pPr>
      <w:r>
        <w:rPr>
          <w:rFonts w:ascii="Times New Roman"/>
          <w:b w:val="false"/>
          <w:i w:val="false"/>
          <w:color w:val="000000"/>
          <w:sz w:val="28"/>
        </w:rPr>
        <w:t>
      білім беру объектілерін салуға– 100 000 мың теңге;</w:t>
      </w:r>
    </w:p>
    <w:bookmarkEnd w:id="49"/>
    <w:bookmarkStart w:name="z56" w:id="50"/>
    <w:p>
      <w:pPr>
        <w:spacing w:after="0"/>
        <w:ind w:left="0"/>
        <w:jc w:val="both"/>
      </w:pPr>
      <w:r>
        <w:rPr>
          <w:rFonts w:ascii="Times New Roman"/>
          <w:b w:val="false"/>
          <w:i w:val="false"/>
          <w:color w:val="000000"/>
          <w:sz w:val="28"/>
        </w:rPr>
        <w:t>
      инженерлік-коммуникациялық инфрақұрылымды салуға – 122 700 мың теңге;</w:t>
      </w:r>
    </w:p>
    <w:bookmarkEnd w:id="50"/>
    <w:bookmarkStart w:name="z57" w:id="51"/>
    <w:p>
      <w:pPr>
        <w:spacing w:after="0"/>
        <w:ind w:left="0"/>
        <w:jc w:val="both"/>
      </w:pPr>
      <w:r>
        <w:rPr>
          <w:rFonts w:ascii="Times New Roman"/>
          <w:b w:val="false"/>
          <w:i w:val="false"/>
          <w:color w:val="000000"/>
          <w:sz w:val="28"/>
        </w:rPr>
        <w:t xml:space="preserve">
       автомобильдер жолдарын жаңғыртуға – 250 000 мың теңге нысаналы даму трансферттер көзделгені ескерілсін. </w:t>
      </w:r>
    </w:p>
    <w:bookmarkEnd w:id="51"/>
    <w:bookmarkStart w:name="z58" w:id="52"/>
    <w:p>
      <w:pPr>
        <w:spacing w:after="0"/>
        <w:ind w:left="0"/>
        <w:jc w:val="both"/>
      </w:pPr>
      <w:r>
        <w:rPr>
          <w:rFonts w:ascii="Times New Roman"/>
          <w:b w:val="false"/>
          <w:i w:val="false"/>
          <w:color w:val="000000"/>
          <w:sz w:val="28"/>
        </w:rPr>
        <w:t xml:space="preserve">
      12. 2019 жылға арналған аудандық бюджеттің орындалу процесінде қысқартуға жатпайтын жергілікті бюджеттің бағдарлама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w:t>
      </w:r>
    </w:p>
    <w:bookmarkEnd w:id="52"/>
    <w:bookmarkStart w:name="z59" w:id="53"/>
    <w:p>
      <w:pPr>
        <w:spacing w:after="0"/>
        <w:ind w:left="0"/>
        <w:jc w:val="both"/>
      </w:pPr>
      <w:r>
        <w:rPr>
          <w:rFonts w:ascii="Times New Roman"/>
          <w:b w:val="false"/>
          <w:i w:val="false"/>
          <w:color w:val="000000"/>
          <w:sz w:val="28"/>
        </w:rPr>
        <w:t>
      13. Осы шешімнің орындалуын бақылау аудандық мәслихаттың бюджет, қаржы, экономика және кәсіпкерлікті дамыту мәселелері жөніндегі тұрақты комиссиясына (Ү. Жақашев) жүктелсін.</w:t>
      </w:r>
    </w:p>
    <w:bookmarkEnd w:id="53"/>
    <w:bookmarkStart w:name="z60" w:id="54"/>
    <w:p>
      <w:pPr>
        <w:spacing w:after="0"/>
        <w:ind w:left="0"/>
        <w:jc w:val="both"/>
      </w:pPr>
      <w:r>
        <w:rPr>
          <w:rFonts w:ascii="Times New Roman"/>
          <w:b w:val="false"/>
          <w:i w:val="false"/>
          <w:color w:val="000000"/>
          <w:sz w:val="28"/>
        </w:rPr>
        <w:t>
      14. Осы шешім 2019 жылдың 1 қаңтарынан бастап қолданысқа енгiзiледi.</w:t>
      </w:r>
    </w:p>
    <w:bookmarkEnd w:id="5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ХXIX</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Мұқанов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"2019-2021 жылдарға арналған аудандық бюджет туралы" аудандық мәслихаттың 2018 жылғы "25" желтоқсандағы № 29-2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Атырау облысы Жылыой аудандық мәслихатының 23.12.2019 № </w:t>
      </w:r>
      <w:r>
        <w:rPr>
          <w:rFonts w:ascii="Times New Roman"/>
          <w:b w:val="false"/>
          <w:i w:val="false"/>
          <w:color w:val="ff0000"/>
          <w:sz w:val="28"/>
        </w:rPr>
        <w:t>41-3</w:t>
      </w:r>
      <w:r>
        <w:rPr>
          <w:rFonts w:ascii="Times New Roman"/>
          <w:b w:val="false"/>
          <w:i w:val="false"/>
          <w:color w:val="ff0000"/>
          <w:sz w:val="28"/>
        </w:rPr>
        <w:t xml:space="preserve"> шешімімен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9"/>
        <w:gridCol w:w="598"/>
        <w:gridCol w:w="6920"/>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34 061 234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29907164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29700270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29602690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124168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227933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219608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3896857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3896857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3896857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271"/>
        <w:gridCol w:w="1271"/>
        <w:gridCol w:w="5880"/>
        <w:gridCol w:w="29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5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5"/>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II.Шығыстар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35263831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534530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183898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183898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үй-инспекциясы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7189145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5759518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1012679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4499269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247570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220656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220656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1001067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358960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553779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1027518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988688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496770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1642062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844362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355364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746945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138385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166346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және ветеринариялық бақылау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20598</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2518282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2425570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21375872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21375872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20432734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262613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656229</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521"/>
        <w:gridCol w:w="980"/>
        <w:gridCol w:w="3669"/>
        <w:gridCol w:w="5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-1 088 126</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1 088 126</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114471</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114471</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114471</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1202597</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1202597</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1202597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"2019-2021 жылдарға арналған аудандық бюджет туралы" аудандық мәслихаттың 2018 жылғы "25" желтоқсандағы № 29-2 шешіміне 2 қосымша</w:t>
            </w:r>
          </w:p>
        </w:tc>
      </w:tr>
    </w:tbl>
    <w:bookmarkStart w:name="z68" w:id="56"/>
    <w:p>
      <w:pPr>
        <w:spacing w:after="0"/>
        <w:ind w:left="0"/>
        <w:jc w:val="left"/>
      </w:pPr>
      <w:r>
        <w:rPr>
          <w:rFonts w:ascii="Times New Roman"/>
          <w:b/>
          <w:i w:val="false"/>
          <w:color w:val="000000"/>
        </w:rPr>
        <w:t xml:space="preserve"> 2020 жылға арналған аудандық бюджет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517"/>
        <w:gridCol w:w="368"/>
        <w:gridCol w:w="696"/>
        <w:gridCol w:w="4"/>
        <w:gridCol w:w="1780"/>
        <w:gridCol w:w="3514"/>
        <w:gridCol w:w="2165"/>
        <w:gridCol w:w="247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7"/>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26 694 617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26303737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25896095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25791671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26694617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үй-инспекциясы саласындағы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(балаларды)асырап алғаны үшін Қазақстан азаматтарына біржолғы ақша қаражатын төлеуге арналған төлемдер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коммуналдық шаруашылығы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және ветеринариялық бақылауды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21083202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21083202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20432734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2019-2021 жылдарға арналған</w:t>
            </w:r>
            <w:r>
              <w:br/>
            </w:r>
            <w:r>
              <w:rPr>
                <w:rFonts w:ascii="Times New Roman"/>
                <w:b w:val="false"/>
                <w:i w:val="false"/>
                <w:color w:val="000000"/>
                <w:sz w:val="20"/>
              </w:rPr>
              <w:t>аудандық бюджеттуралы"</w:t>
            </w:r>
            <w:r>
              <w:br/>
            </w:r>
            <w:r>
              <w:rPr>
                <w:rFonts w:ascii="Times New Roman"/>
                <w:b w:val="false"/>
                <w:i w:val="false"/>
                <w:color w:val="000000"/>
                <w:sz w:val="20"/>
              </w:rPr>
              <w:t>аудандық мәслихаттың 2018 жылғы</w:t>
            </w:r>
            <w:r>
              <w:br/>
            </w:r>
            <w:r>
              <w:rPr>
                <w:rFonts w:ascii="Times New Roman"/>
                <w:b w:val="false"/>
                <w:i w:val="false"/>
                <w:color w:val="000000"/>
                <w:sz w:val="20"/>
              </w:rPr>
              <w:t>" " ________ №____ шешіміне</w:t>
            </w:r>
            <w:r>
              <w:br/>
            </w:r>
            <w:r>
              <w:rPr>
                <w:rFonts w:ascii="Times New Roman"/>
                <w:b w:val="false"/>
                <w:i w:val="false"/>
                <w:color w:val="000000"/>
                <w:sz w:val="20"/>
              </w:rPr>
              <w:t>3 қосымша</w:t>
            </w:r>
          </w:p>
        </w:tc>
      </w:tr>
    </w:tbl>
    <w:bookmarkStart w:name="z72" w:id="59"/>
    <w:p>
      <w:pPr>
        <w:spacing w:after="0"/>
        <w:ind w:left="0"/>
        <w:jc w:val="left"/>
      </w:pPr>
      <w:r>
        <w:rPr>
          <w:rFonts w:ascii="Times New Roman"/>
          <w:b/>
          <w:i w:val="false"/>
          <w:color w:val="000000"/>
        </w:rPr>
        <w:t xml:space="preserve"> 2021 жылға арналған аудандық бюджет</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517"/>
        <w:gridCol w:w="368"/>
        <w:gridCol w:w="696"/>
        <w:gridCol w:w="4"/>
        <w:gridCol w:w="1780"/>
        <w:gridCol w:w="3514"/>
        <w:gridCol w:w="2165"/>
        <w:gridCol w:w="247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60"/>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26 656 126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26300487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25892845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25788421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6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26656126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үй-инспекциясы саласындағы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(балаларды)асырап алғаны үшін Қазақстан азаматтарына біржолғы ақша қаражатын төлеуге арналған төлемдер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коммуналдық шаруашылығы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және ветеринариялық бақылауды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20432734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2019-2021 жылдарға арналған аудандық бюджет туралы" аудандық мәслихаттың 2018 жылғы "25" желтоқсандағы № 29-2 шешіміне 4 қосымша</w:t>
            </w:r>
          </w:p>
        </w:tc>
      </w:tr>
    </w:tbl>
    <w:bookmarkStart w:name="z76" w:id="62"/>
    <w:p>
      <w:pPr>
        <w:spacing w:after="0"/>
        <w:ind w:left="0"/>
        <w:jc w:val="left"/>
      </w:pPr>
      <w:r>
        <w:rPr>
          <w:rFonts w:ascii="Times New Roman"/>
          <w:b/>
          <w:i w:val="false"/>
          <w:color w:val="000000"/>
        </w:rPr>
        <w:t xml:space="preserve"> 2019 жылға арналған аудандық бюджеттің орындалу процесінде қысқартуға жатпайтын аудандық бюджеттің бағдарлама тізбесі</w:t>
      </w:r>
    </w:p>
    <w:bookmarkEnd w:id="62"/>
    <w:bookmarkStart w:name="z77"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