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fa10" w14:textId="4f5f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әкімдігінің 2018 жылғы 27 наурыздағы № 64 қаулысы. Атырау облысының Әділет департаментінде 2018 жылғы 10 сәуірде № 4098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64 қаулысына қосымша</w:t>
            </w:r>
            <w:r>
              <w:br/>
            </w:r>
          </w:p>
        </w:tc>
      </w:tr>
    </w:tbl>
    <w:bookmarkStart w:name="z10" w:id="4"/>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4"/>
    <w:bookmarkStart w:name="z11" w:id="5"/>
    <w:p>
      <w:pPr>
        <w:spacing w:after="0"/>
        <w:ind w:left="0"/>
        <w:jc w:val="both"/>
      </w:pPr>
      <w:r>
        <w:rPr>
          <w:rFonts w:ascii="Times New Roman"/>
          <w:b w:val="false"/>
          <w:i w:val="false"/>
          <w:color w:val="000000"/>
          <w:sz w:val="28"/>
        </w:rPr>
        <w:t xml:space="preserve">
      1. Облыс әкімиятының 2008 жылғы 13 наурыздағы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№2526 болып тіркелген, 2008 жылғы 17 мамырда "Атырау" газетінде жарияланған).</w:t>
      </w:r>
    </w:p>
    <w:bookmarkEnd w:id="5"/>
    <w:bookmarkStart w:name="z12" w:id="6"/>
    <w:p>
      <w:pPr>
        <w:spacing w:after="0"/>
        <w:ind w:left="0"/>
        <w:jc w:val="both"/>
      </w:pPr>
      <w:r>
        <w:rPr>
          <w:rFonts w:ascii="Times New Roman"/>
          <w:b w:val="false"/>
          <w:i w:val="false"/>
          <w:color w:val="000000"/>
          <w:sz w:val="28"/>
        </w:rPr>
        <w:t xml:space="preserve">
      2. Атырау облыстық әкімиятының 2009 жылғы 25 ақпандағы №47 "Облыс әкімиятының 2008 жылғы 13 наурыздағы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№2545 болып тіркелген, 2009 жылғы 11 сәуірде "Атырау" газетінде жарияланған).</w:t>
      </w:r>
    </w:p>
    <w:bookmarkEnd w:id="6"/>
    <w:bookmarkStart w:name="z13" w:id="7"/>
    <w:p>
      <w:pPr>
        <w:spacing w:after="0"/>
        <w:ind w:left="0"/>
        <w:jc w:val="both"/>
      </w:pPr>
      <w:r>
        <w:rPr>
          <w:rFonts w:ascii="Times New Roman"/>
          <w:b w:val="false"/>
          <w:i w:val="false"/>
          <w:color w:val="000000"/>
          <w:sz w:val="28"/>
        </w:rPr>
        <w:t xml:space="preserve">
      3. Атырау облысы әкімдігінің 2011 жылғы 28 ақпандағы №55 "Облыс әкімиятының 2008 жылғы 13 наурыздағы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енгізу жөнінде"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№2588 болып тіркелген, 2011 жылы 23 сәуірде "Атырау" газетінде жарияланған).</w:t>
      </w:r>
    </w:p>
    <w:bookmarkEnd w:id="7"/>
    <w:bookmarkStart w:name="z14" w:id="8"/>
    <w:p>
      <w:pPr>
        <w:spacing w:after="0"/>
        <w:ind w:left="0"/>
        <w:jc w:val="both"/>
      </w:pPr>
      <w:r>
        <w:rPr>
          <w:rFonts w:ascii="Times New Roman"/>
          <w:b w:val="false"/>
          <w:i w:val="false"/>
          <w:color w:val="000000"/>
          <w:sz w:val="28"/>
        </w:rPr>
        <w:t xml:space="preserve">
      4. Атырау облысы әкімдігінің 2011 жылғы 1 шілдедегі №191 "Облыс әкімиятының 2008 жылғы 13 наурыздағы №62 "Қорықтық учаскені қоспағанда, Жайық және Қиғаш өзендерінің барлық акваториясы шекараларында (Атырау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№2593 болып тіркелген, 2011 жылғы 1 қыркүйекте "Атырау" газетінде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