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0ee35" w14:textId="d10ee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аудандық мәслихатының 2017 жылғы 25 желтоқсандағы № 18/1 "2018-2020 жылдарға арналған Тимирязев ауданының аудандық бюджеті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2018 жылғы 28 қарашадағы № 27/2 шешімі. Солтүстік Қазақстан облысының Әділет департаментінде 2018 жылғы 30 қарашада № 5005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04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Тимирязев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Тимирязев аудандық мәслихатының 2017 жылғы 25 желтоқсандағы № 18/1 "2018-2020 жылдарға арналған Тимирязев ауданының аудандық бюджеті туралы" (Нормативтік құқықтық актілерін мемлекеттік тіркеу тізілімінде № 4485 болып тіркелген, 2018 жылғы 18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7" w:id="2"/>
    <w:p>
      <w:pPr>
        <w:spacing w:after="0"/>
        <w:ind w:left="0"/>
        <w:jc w:val="both"/>
      </w:pPr>
      <w:r>
        <w:rPr>
          <w:rFonts w:ascii="Times New Roman"/>
          <w:b w:val="false"/>
          <w:i w:val="false"/>
          <w:color w:val="000000"/>
          <w:sz w:val="28"/>
        </w:rPr>
        <w:t xml:space="preserve">
       "1. 2018-2020 жылдарға арналған Тимирязев ауданының аудандық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2 167 149 мың теңге:</w:t>
      </w:r>
    </w:p>
    <w:bookmarkEnd w:id="3"/>
    <w:bookmarkStart w:name="z9" w:id="4"/>
    <w:p>
      <w:pPr>
        <w:spacing w:after="0"/>
        <w:ind w:left="0"/>
        <w:jc w:val="both"/>
      </w:pPr>
      <w:r>
        <w:rPr>
          <w:rFonts w:ascii="Times New Roman"/>
          <w:b w:val="false"/>
          <w:i w:val="false"/>
          <w:color w:val="000000"/>
          <w:sz w:val="28"/>
        </w:rPr>
        <w:t>
      салықтық түсімдер – 314 947 мың теңге;</w:t>
      </w:r>
    </w:p>
    <w:bookmarkEnd w:id="4"/>
    <w:bookmarkStart w:name="z10" w:id="5"/>
    <w:p>
      <w:pPr>
        <w:spacing w:after="0"/>
        <w:ind w:left="0"/>
        <w:jc w:val="both"/>
      </w:pPr>
      <w:r>
        <w:rPr>
          <w:rFonts w:ascii="Times New Roman"/>
          <w:b w:val="false"/>
          <w:i w:val="false"/>
          <w:color w:val="000000"/>
          <w:sz w:val="28"/>
        </w:rPr>
        <w:t>
      салықтық емес түсімдер – 12 108,3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6 000 мың теңге;</w:t>
      </w:r>
    </w:p>
    <w:bookmarkEnd w:id="6"/>
    <w:bookmarkStart w:name="z12" w:id="7"/>
    <w:p>
      <w:pPr>
        <w:spacing w:after="0"/>
        <w:ind w:left="0"/>
        <w:jc w:val="both"/>
      </w:pPr>
      <w:r>
        <w:rPr>
          <w:rFonts w:ascii="Times New Roman"/>
          <w:b w:val="false"/>
          <w:i w:val="false"/>
          <w:color w:val="000000"/>
          <w:sz w:val="28"/>
        </w:rPr>
        <w:t>
      трансферттер түсімі – 1 834 093,7 мың теңге;</w:t>
      </w:r>
    </w:p>
    <w:bookmarkEnd w:id="7"/>
    <w:bookmarkStart w:name="z13" w:id="8"/>
    <w:p>
      <w:pPr>
        <w:spacing w:after="0"/>
        <w:ind w:left="0"/>
        <w:jc w:val="both"/>
      </w:pPr>
      <w:r>
        <w:rPr>
          <w:rFonts w:ascii="Times New Roman"/>
          <w:b w:val="false"/>
          <w:i w:val="false"/>
          <w:color w:val="000000"/>
          <w:sz w:val="28"/>
        </w:rPr>
        <w:t xml:space="preserve">
      2) шығындар – 2 156 822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105 мың теңге:</w:t>
      </w:r>
    </w:p>
    <w:bookmarkEnd w:id="9"/>
    <w:bookmarkStart w:name="z15" w:id="10"/>
    <w:p>
      <w:pPr>
        <w:spacing w:after="0"/>
        <w:ind w:left="0"/>
        <w:jc w:val="both"/>
      </w:pPr>
      <w:r>
        <w:rPr>
          <w:rFonts w:ascii="Times New Roman"/>
          <w:b w:val="false"/>
          <w:i w:val="false"/>
          <w:color w:val="000000"/>
          <w:sz w:val="28"/>
        </w:rPr>
        <w:t>
      бюджеттік кредиттер – 11 500 мың теңге;</w:t>
      </w:r>
    </w:p>
    <w:bookmarkEnd w:id="10"/>
    <w:bookmarkStart w:name="z16" w:id="11"/>
    <w:p>
      <w:pPr>
        <w:spacing w:after="0"/>
        <w:ind w:left="0"/>
        <w:jc w:val="both"/>
      </w:pPr>
      <w:r>
        <w:rPr>
          <w:rFonts w:ascii="Times New Roman"/>
          <w:b w:val="false"/>
          <w:i w:val="false"/>
          <w:color w:val="000000"/>
          <w:sz w:val="28"/>
        </w:rPr>
        <w:t xml:space="preserve">
      бюджеттік кредиттерді өтеу – 11 395,5 мың теңге; </w:t>
      </w:r>
    </w:p>
    <w:bookmarkEnd w:id="11"/>
    <w:bookmarkStart w:name="z17" w:id="12"/>
    <w:p>
      <w:pPr>
        <w:spacing w:after="0"/>
        <w:ind w:left="0"/>
        <w:jc w:val="both"/>
      </w:pPr>
      <w:r>
        <w:rPr>
          <w:rFonts w:ascii="Times New Roman"/>
          <w:b w:val="false"/>
          <w:i w:val="false"/>
          <w:color w:val="000000"/>
          <w:sz w:val="28"/>
        </w:rPr>
        <w:t xml:space="preserve">
      4) қаржы активтерімен операциялар бойынша сальдо – 14 000 мың теңге: </w:t>
      </w:r>
    </w:p>
    <w:bookmarkEnd w:id="12"/>
    <w:bookmarkStart w:name="z18" w:id="13"/>
    <w:p>
      <w:pPr>
        <w:spacing w:after="0"/>
        <w:ind w:left="0"/>
        <w:jc w:val="both"/>
      </w:pPr>
      <w:r>
        <w:rPr>
          <w:rFonts w:ascii="Times New Roman"/>
          <w:b w:val="false"/>
          <w:i w:val="false"/>
          <w:color w:val="000000"/>
          <w:sz w:val="28"/>
        </w:rPr>
        <w:t>
      қаржы активтерін сатып алу – 14 000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- 3 777,5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3 777,5 мың теңге:</w:t>
      </w:r>
    </w:p>
    <w:bookmarkEnd w:id="16"/>
    <w:bookmarkStart w:name="z22" w:id="17"/>
    <w:p>
      <w:pPr>
        <w:spacing w:after="0"/>
        <w:ind w:left="0"/>
        <w:jc w:val="both"/>
      </w:pPr>
      <w:r>
        <w:rPr>
          <w:rFonts w:ascii="Times New Roman"/>
          <w:b w:val="false"/>
          <w:i w:val="false"/>
          <w:color w:val="000000"/>
          <w:sz w:val="28"/>
        </w:rPr>
        <w:t>
      қарыздар түсімі – 11 500 мың теңге;</w:t>
      </w:r>
    </w:p>
    <w:bookmarkEnd w:id="17"/>
    <w:bookmarkStart w:name="z23" w:id="18"/>
    <w:p>
      <w:pPr>
        <w:spacing w:after="0"/>
        <w:ind w:left="0"/>
        <w:jc w:val="both"/>
      </w:pPr>
      <w:r>
        <w:rPr>
          <w:rFonts w:ascii="Times New Roman"/>
          <w:b w:val="false"/>
          <w:i w:val="false"/>
          <w:color w:val="000000"/>
          <w:sz w:val="28"/>
        </w:rPr>
        <w:t>
      қарыздарды өтеу – 11 395,5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3 673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26" w:id="20"/>
    <w:p>
      <w:pPr>
        <w:spacing w:after="0"/>
        <w:ind w:left="0"/>
        <w:jc w:val="both"/>
      </w:pPr>
      <w:r>
        <w:rPr>
          <w:rFonts w:ascii="Times New Roman"/>
          <w:b w:val="false"/>
          <w:i w:val="false"/>
          <w:color w:val="000000"/>
          <w:sz w:val="28"/>
        </w:rPr>
        <w:t xml:space="preserve">
       "8. 2018 жылға арналған аудандық бюджетте республикалық бюджеттен 85 738,2 мың теңге сомасында нысаналы трансферттер келесі мөлшерлерде есепке алынсын: </w:t>
      </w:r>
    </w:p>
    <w:bookmarkEnd w:id="20"/>
    <w:bookmarkStart w:name="z27" w:id="21"/>
    <w:p>
      <w:pPr>
        <w:spacing w:after="0"/>
        <w:ind w:left="0"/>
        <w:jc w:val="both"/>
      </w:pPr>
      <w:r>
        <w:rPr>
          <w:rFonts w:ascii="Times New Roman"/>
          <w:b w:val="false"/>
          <w:i w:val="false"/>
          <w:color w:val="000000"/>
          <w:sz w:val="28"/>
        </w:rPr>
        <w:t>
      1) 1 991 мың теңге – оқу кезеңінде негізгі қызметкерді алмастырғаны үшін мұғалімдерге үстемақы төлеуге;</w:t>
      </w:r>
    </w:p>
    <w:bookmarkEnd w:id="21"/>
    <w:bookmarkStart w:name="z28" w:id="22"/>
    <w:p>
      <w:pPr>
        <w:spacing w:after="0"/>
        <w:ind w:left="0"/>
        <w:jc w:val="both"/>
      </w:pPr>
      <w:r>
        <w:rPr>
          <w:rFonts w:ascii="Times New Roman"/>
          <w:b w:val="false"/>
          <w:i w:val="false"/>
          <w:color w:val="000000"/>
          <w:sz w:val="28"/>
        </w:rPr>
        <w:t>
      2) 1 712 мың теңге – тілдік курстар бойынша тағылымдамадан өткен мұғалімдерге қосымша ақы төлеуге;</w:t>
      </w:r>
    </w:p>
    <w:bookmarkEnd w:id="22"/>
    <w:bookmarkStart w:name="z29" w:id="23"/>
    <w:p>
      <w:pPr>
        <w:spacing w:after="0"/>
        <w:ind w:left="0"/>
        <w:jc w:val="both"/>
      </w:pPr>
      <w:r>
        <w:rPr>
          <w:rFonts w:ascii="Times New Roman"/>
          <w:b w:val="false"/>
          <w:i w:val="false"/>
          <w:color w:val="000000"/>
          <w:sz w:val="28"/>
        </w:rPr>
        <w:t>
      3) 4 755 мың теңге – халықты жұмыспен қамту орталықтарында әлеуметтік жұмыс жөніндегі кеңесшілері мен көмекшілерін енгізуге;</w:t>
      </w:r>
    </w:p>
    <w:bookmarkEnd w:id="23"/>
    <w:bookmarkStart w:name="z30" w:id="24"/>
    <w:p>
      <w:pPr>
        <w:spacing w:after="0"/>
        <w:ind w:left="0"/>
        <w:jc w:val="both"/>
      </w:pPr>
      <w:r>
        <w:rPr>
          <w:rFonts w:ascii="Times New Roman"/>
          <w:b w:val="false"/>
          <w:i w:val="false"/>
          <w:color w:val="000000"/>
          <w:sz w:val="28"/>
        </w:rPr>
        <w:t>
      4) 1 848 мың теңге – мүгедектерді міндетті гигиеналық құралдармен қамтамасыз ету көлемін ұлғайтуға;</w:t>
      </w:r>
    </w:p>
    <w:bookmarkEnd w:id="24"/>
    <w:bookmarkStart w:name="z31" w:id="25"/>
    <w:p>
      <w:pPr>
        <w:spacing w:after="0"/>
        <w:ind w:left="0"/>
        <w:jc w:val="both"/>
      </w:pPr>
      <w:r>
        <w:rPr>
          <w:rFonts w:ascii="Times New Roman"/>
          <w:b w:val="false"/>
          <w:i w:val="false"/>
          <w:color w:val="000000"/>
          <w:sz w:val="28"/>
        </w:rPr>
        <w:t>
      5) 616 мың теңге – техникалық көмекші (өтемдік) құралдардың тізбесін кеңейтуге;</w:t>
      </w:r>
    </w:p>
    <w:bookmarkEnd w:id="25"/>
    <w:bookmarkStart w:name="z32" w:id="26"/>
    <w:p>
      <w:pPr>
        <w:spacing w:after="0"/>
        <w:ind w:left="0"/>
        <w:jc w:val="both"/>
      </w:pPr>
      <w:r>
        <w:rPr>
          <w:rFonts w:ascii="Times New Roman"/>
          <w:b w:val="false"/>
          <w:i w:val="false"/>
          <w:color w:val="000000"/>
          <w:sz w:val="28"/>
        </w:rPr>
        <w:t>
      6) 5 459 мың теңге – мемлекеттік атаулы көмекті төлеуге;</w:t>
      </w:r>
    </w:p>
    <w:bookmarkEnd w:id="26"/>
    <w:bookmarkStart w:name="z33" w:id="27"/>
    <w:p>
      <w:pPr>
        <w:spacing w:after="0"/>
        <w:ind w:left="0"/>
        <w:jc w:val="both"/>
      </w:pPr>
      <w:r>
        <w:rPr>
          <w:rFonts w:ascii="Times New Roman"/>
          <w:b w:val="false"/>
          <w:i w:val="false"/>
          <w:color w:val="000000"/>
          <w:sz w:val="28"/>
        </w:rPr>
        <w:t>
      7) 20 584,2 мың теңге – еңбек нарығын дамытуға, оның ішінде:</w:t>
      </w:r>
    </w:p>
    <w:bookmarkEnd w:id="27"/>
    <w:bookmarkStart w:name="z34" w:id="28"/>
    <w:p>
      <w:pPr>
        <w:spacing w:after="0"/>
        <w:ind w:left="0"/>
        <w:jc w:val="both"/>
      </w:pPr>
      <w:r>
        <w:rPr>
          <w:rFonts w:ascii="Times New Roman"/>
          <w:b w:val="false"/>
          <w:i w:val="false"/>
          <w:color w:val="000000"/>
          <w:sz w:val="28"/>
        </w:rPr>
        <w:t>
      жалақыны ішінара субсидиялауға 1 892 мың теңге сомасында;</w:t>
      </w:r>
    </w:p>
    <w:bookmarkEnd w:id="28"/>
    <w:bookmarkStart w:name="z35" w:id="29"/>
    <w:p>
      <w:pPr>
        <w:spacing w:after="0"/>
        <w:ind w:left="0"/>
        <w:jc w:val="both"/>
      </w:pPr>
      <w:r>
        <w:rPr>
          <w:rFonts w:ascii="Times New Roman"/>
          <w:b w:val="false"/>
          <w:i w:val="false"/>
          <w:color w:val="000000"/>
          <w:sz w:val="28"/>
        </w:rPr>
        <w:t>
      көшуге субсидия беруге 3 367 мың теңге сомасында;</w:t>
      </w:r>
    </w:p>
    <w:bookmarkEnd w:id="29"/>
    <w:bookmarkStart w:name="z36" w:id="30"/>
    <w:p>
      <w:pPr>
        <w:spacing w:after="0"/>
        <w:ind w:left="0"/>
        <w:jc w:val="both"/>
      </w:pPr>
      <w:r>
        <w:rPr>
          <w:rFonts w:ascii="Times New Roman"/>
          <w:b w:val="false"/>
          <w:i w:val="false"/>
          <w:color w:val="000000"/>
          <w:sz w:val="28"/>
        </w:rPr>
        <w:t>
      жастар практикасына 3 608 мың теңге сомасында;</w:t>
      </w:r>
    </w:p>
    <w:bookmarkEnd w:id="30"/>
    <w:bookmarkStart w:name="z37" w:id="31"/>
    <w:p>
      <w:pPr>
        <w:spacing w:after="0"/>
        <w:ind w:left="0"/>
        <w:jc w:val="both"/>
      </w:pPr>
      <w:r>
        <w:rPr>
          <w:rFonts w:ascii="Times New Roman"/>
          <w:b w:val="false"/>
          <w:i w:val="false"/>
          <w:color w:val="000000"/>
          <w:sz w:val="28"/>
        </w:rPr>
        <w:t>
      қоныс аударушылар мен оралмандарға тұрғын үйді жалдау (жалға алу) бойынша шығындарды өтеуге арналған субсидиялар беруге 4 502,2 мың теңге сомасында;</w:t>
      </w:r>
    </w:p>
    <w:bookmarkEnd w:id="31"/>
    <w:bookmarkStart w:name="z38" w:id="32"/>
    <w:p>
      <w:pPr>
        <w:spacing w:after="0"/>
        <w:ind w:left="0"/>
        <w:jc w:val="both"/>
      </w:pPr>
      <w:r>
        <w:rPr>
          <w:rFonts w:ascii="Times New Roman"/>
          <w:b w:val="false"/>
          <w:i w:val="false"/>
          <w:color w:val="000000"/>
          <w:sz w:val="28"/>
        </w:rPr>
        <w:t>
      жаңа бизнес-идеяларды жүзеге асыру үшін мемлекіттік гранттар беруге 7 215 мың теңге сомасында;</w:t>
      </w:r>
    </w:p>
    <w:bookmarkEnd w:id="32"/>
    <w:bookmarkStart w:name="z39" w:id="33"/>
    <w:p>
      <w:pPr>
        <w:spacing w:after="0"/>
        <w:ind w:left="0"/>
        <w:jc w:val="both"/>
      </w:pPr>
      <w:r>
        <w:rPr>
          <w:rFonts w:ascii="Times New Roman"/>
          <w:b w:val="false"/>
          <w:i w:val="false"/>
          <w:color w:val="000000"/>
          <w:sz w:val="28"/>
        </w:rPr>
        <w:t>
      8) 41 801 мың теңге –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бағыты бойынша төленген сомаларын өтеуге;</w:t>
      </w:r>
    </w:p>
    <w:bookmarkEnd w:id="33"/>
    <w:bookmarkStart w:name="z40" w:id="34"/>
    <w:p>
      <w:pPr>
        <w:spacing w:after="0"/>
        <w:ind w:left="0"/>
        <w:jc w:val="both"/>
      </w:pPr>
      <w:r>
        <w:rPr>
          <w:rFonts w:ascii="Times New Roman"/>
          <w:b w:val="false"/>
          <w:i w:val="false"/>
          <w:color w:val="000000"/>
          <w:sz w:val="28"/>
        </w:rPr>
        <w:t>
      9) 6 972 мың теңге –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келесі редакцияда жазылсын:</w:t>
      </w:r>
    </w:p>
    <w:bookmarkStart w:name="z42" w:id="35"/>
    <w:p>
      <w:pPr>
        <w:spacing w:after="0"/>
        <w:ind w:left="0"/>
        <w:jc w:val="both"/>
      </w:pPr>
      <w:r>
        <w:rPr>
          <w:rFonts w:ascii="Times New Roman"/>
          <w:b w:val="false"/>
          <w:i w:val="false"/>
          <w:color w:val="000000"/>
          <w:sz w:val="28"/>
        </w:rPr>
        <w:t>
       "10. 2018 жылға арналған аудандық бюджетте мамандарды әлеуметтік қолдау шараларын іске асыру үшін республикалық бюджеттен бюджеттік кредиттер 11 500 мың теңге сомасында есепке алынсын.";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келесі редакцияда жазылсын:</w:t>
      </w:r>
    </w:p>
    <w:bookmarkStart w:name="z45" w:id="36"/>
    <w:p>
      <w:pPr>
        <w:spacing w:after="0"/>
        <w:ind w:left="0"/>
        <w:jc w:val="both"/>
      </w:pPr>
      <w:r>
        <w:rPr>
          <w:rFonts w:ascii="Times New Roman"/>
          <w:b w:val="false"/>
          <w:i w:val="false"/>
          <w:color w:val="000000"/>
          <w:sz w:val="28"/>
        </w:rPr>
        <w:t>
       "21. 2018 жылға арналған жергілікті атқарушы орган қарызының лимиті 11 395,5 мың теңге сомасында белгіленсін.".</w:t>
      </w:r>
    </w:p>
    <w:bookmarkEnd w:id="36"/>
    <w:bookmarkStart w:name="z46" w:id="3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37"/>
    <w:bookmarkStart w:name="z47" w:id="38"/>
    <w:p>
      <w:pPr>
        <w:spacing w:after="0"/>
        <w:ind w:left="0"/>
        <w:jc w:val="both"/>
      </w:pPr>
      <w:r>
        <w:rPr>
          <w:rFonts w:ascii="Times New Roman"/>
          <w:b w:val="false"/>
          <w:i w:val="false"/>
          <w:color w:val="000000"/>
          <w:sz w:val="28"/>
        </w:rPr>
        <w:t>
      2. Осы шешім 2018 жылғы 01 қаңтардан бастап қолданысқа енгізіледі.</w:t>
      </w:r>
    </w:p>
    <w:bookmarkEnd w:id="38"/>
    <w:tbl>
      <w:tblPr>
        <w:tblW w:w="0" w:type="auto"/>
        <w:tblCellSpacing w:w="0" w:type="auto"/>
        <w:tblBorders>
          <w:top w:val="none"/>
          <w:left w:val="none"/>
          <w:bottom w:val="none"/>
          <w:right w:val="none"/>
          <w:insideH w:val="none"/>
          <w:insideV w:val="none"/>
        </w:tblBorders>
      </w:tblPr>
      <w:tblGrid>
        <w:gridCol w:w="7799"/>
        <w:gridCol w:w="4201"/>
      </w:tblGrid>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br/>
            </w:r>
            <w:r>
              <w:rPr>
                <w:rFonts w:ascii="Times New Roman"/>
                <w:b w:val="false"/>
                <w:i/>
                <w:color w:val="000000"/>
                <w:sz w:val="20"/>
              </w:rPr>
              <w:t xml:space="preserve">XXVII сессиясының төрағасы </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Иванова</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Мұстафин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Тимирязев аудандық мәслихатының 2018 жылғы 28 қарашадағы № 27/2 шешіміне 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2017 жылғы 25 желтоқсандағы № 18/1 шешіміне 1 қосымша</w:t>
            </w:r>
          </w:p>
        </w:tc>
      </w:tr>
    </w:tbl>
    <w:bookmarkStart w:name="z52" w:id="39"/>
    <w:p>
      <w:pPr>
        <w:spacing w:after="0"/>
        <w:ind w:left="0"/>
        <w:jc w:val="left"/>
      </w:pPr>
      <w:r>
        <w:rPr>
          <w:rFonts w:ascii="Times New Roman"/>
          <w:b/>
          <w:i w:val="false"/>
          <w:color w:val="000000"/>
        </w:rPr>
        <w:t xml:space="preserve"> 2018 жылға арналған Тимирязев ауданының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173"/>
        <w:gridCol w:w="1173"/>
        <w:gridCol w:w="5912"/>
        <w:gridCol w:w="3179"/>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2 167 149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314 947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78 416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12 108,3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8 348,3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баска да кірістер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1 834 093,7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1 834 093,7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1 834 093,7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2 156 822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259 320,2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78 174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77 347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124 066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124 066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16 003,2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7 960,2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2 529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1 423 447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1 396 202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1 242 776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42 089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жасөспірімдердің психикалық денсаулығын зерттеу және халыққа психологиялық-медициналық-педагогикалық консультациялық көмек көрсету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мекемелерің және ұйымдарының күрделі шығыстары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119 195,2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118 103,2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39 241,2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11 389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мемлеттік мекемелерінің және ұйымдарың күрделі шығыстары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55 667,3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45 993,3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33 489,3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103 431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79 603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колдау көрсету жөніндегі шараларды іске асыру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92 750,3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92 750,3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85 524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11 395,5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11 395,5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11 395,5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11 395,5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11 395,5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11 395,5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2018 жылғы 28 қарашадағы № 27/2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2017 жылғы 25 желтоқсандағы № 18/1 шешіміне 5 қосымша</w:t>
            </w:r>
          </w:p>
        </w:tc>
      </w:tr>
    </w:tbl>
    <w:bookmarkStart w:name="z55" w:id="40"/>
    <w:p>
      <w:pPr>
        <w:spacing w:after="0"/>
        <w:ind w:left="0"/>
        <w:jc w:val="left"/>
      </w:pPr>
      <w:r>
        <w:rPr>
          <w:rFonts w:ascii="Times New Roman"/>
          <w:b/>
          <w:i w:val="false"/>
          <w:color w:val="000000"/>
        </w:rPr>
        <w:t xml:space="preserve"> 2018 жылға арналған Тимирязев ауданындағы ауылдық округтер бойынша бюджетінің ағымдағы бюджеттік бағдарламаларының тізбесі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1516"/>
        <w:gridCol w:w="1516"/>
        <w:gridCol w:w="1516"/>
        <w:gridCol w:w="4119"/>
        <w:gridCol w:w="2914"/>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Сомаcы (мың теңге)</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149 244</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124 066</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124 066</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124 066</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қаражаттарының есебінен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124 066</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9 674</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9 674</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9 674</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15 504</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15 504</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15 504</w:t>
            </w:r>
          </w:p>
        </w:tc>
      </w:tr>
    </w:tbl>
    <w:bookmarkStart w:name="z56" w:id="41"/>
    <w:p>
      <w:pPr>
        <w:spacing w:after="0"/>
        <w:ind w:left="0"/>
        <w:jc w:val="both"/>
      </w:pPr>
      <w:r>
        <w:rPr>
          <w:rFonts w:ascii="Times New Roman"/>
          <w:b w:val="false"/>
          <w:i w:val="false"/>
          <w:color w:val="000000"/>
          <w:sz w:val="28"/>
        </w:rPr>
        <w:t>
      Кестенің жалғасы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2"/>
        <w:gridCol w:w="1375"/>
        <w:gridCol w:w="1376"/>
        <w:gridCol w:w="1376"/>
        <w:gridCol w:w="1376"/>
        <w:gridCol w:w="2022"/>
        <w:gridCol w:w="1376"/>
        <w:gridCol w:w="1377"/>
      </w:tblGrid>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ауылдық округі</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Белоградов ауылдық округі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Дзержинский ауылдық округі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 ауылдық округі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ауылдық округі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 ауылдық округі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ауылдық округі</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13 504,3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14 345,3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42"/>
    <w:p>
      <w:pPr>
        <w:spacing w:after="0"/>
        <w:ind w:left="0"/>
        <w:jc w:val="both"/>
      </w:pPr>
      <w:r>
        <w:rPr>
          <w:rFonts w:ascii="Times New Roman"/>
          <w:b w:val="false"/>
          <w:i w:val="false"/>
          <w:color w:val="000000"/>
          <w:sz w:val="28"/>
        </w:rPr>
        <w:t>
      Кестенің жалғасы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4"/>
        <w:gridCol w:w="1862"/>
        <w:gridCol w:w="1567"/>
        <w:gridCol w:w="1568"/>
        <w:gridCol w:w="1568"/>
        <w:gridCol w:w="1862"/>
        <w:gridCol w:w="1569"/>
      </w:tblGrid>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 ауылдық округі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ауылдық округі</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Құртай ауылдық округі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Хмельницкий ауылдық округі</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12 154,4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8 915</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7 658</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8 145</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8 145</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8 145</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8 145</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2018 жылғы 28 қарашадағы № 27/1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2017 жылғы 25 желтоқсандағы № 18/1 шешіміне 8 қосымша</w:t>
            </w:r>
          </w:p>
        </w:tc>
      </w:tr>
    </w:tbl>
    <w:bookmarkStart w:name="z60" w:id="43"/>
    <w:p>
      <w:pPr>
        <w:spacing w:after="0"/>
        <w:ind w:left="0"/>
        <w:jc w:val="left"/>
      </w:pPr>
      <w:r>
        <w:rPr>
          <w:rFonts w:ascii="Times New Roman"/>
          <w:b/>
          <w:i w:val="false"/>
          <w:color w:val="000000"/>
        </w:rPr>
        <w:t xml:space="preserve"> 2018 жылға арналған 451-007-000 бағдарламасы бойынша "Жергілікті өкілетті органдардың шешімдері бойынша мұқтаж азаматтардың жекелеген топтарына әлеуметтік көмек" жергілікті өкілетті органдар шешімі бойынша жекелеген санаттағы мұқтаж азаматтарға төлем тізбесі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267"/>
        <w:gridCol w:w="65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түрлері</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қатысушылары мен мүгедектері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рет некеге тұрмаған,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марапатталған,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 (күйеулерi)</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медальдарымен марапатталған адамдар</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Кеңестік Социалистік Республикалар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Кеңестік Социалистік Республикалар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Кеңестік Социалистік Республикалар Одағының ордендерiмен және медальдерiмен марапатталған жұмысшылар мен қызметшiлер</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Бейбiт уақытта әскери қызметiн өткеру кезiнде қаза тапқан (қайтыс болған) әскери қызметшілердің отбасы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 аумағында саяси қуғын-сүргіндерге тікелей ұшыраған және қазіргі уақытта Қазақстан Республикасының азаматы болып табылатын адамдар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I және II дәрежелі "Ана Даңқы" ордендерімен марапатталған немесе бұрын "Ардақты ана" атағын алған көп балалы аналар</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ерекше еңбегі үшін зейнетақы тағайындалған адамдар, облыстық маңызы бар дербес зейнеткер мәртебесіне ие зейнеткерлер, облыстың, (қаланың, ауданның) құрметті азаматтары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қатысушылары мен мүгедектерінің, сондай-ақ жеңiлдiктер мен кепiлдiктер жағынан Ұлы Отан соғысының қатысушылары мен мүгедектеріне теңестiрiлген адамдардың Қазақстан Республикасының санаторийлерінде және профилакторийлерінде санаторлық-курорттық емделуге мұқтаждығы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емделуде жатқан азаматтарда туберкулездің белсенді түрінің болуы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қатысушылары мен мүгедектерінің коммуналдық қызметтерді төлеу және отын сатып алу үшін шығынның орнын толтыруға мұқтаждығы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(отбасының) ең төмен күнкөріс деңгейі мөлшерінің бір еселік шегінен аспайтын жан басына шаққандағы орташа табысының болуы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