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e8875" w14:textId="39e88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Тимирязев ауданы бойынша жер салығының мөлшерлемелері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Тимирязев аудандық мәслихатының 2018 жылғы 12 наурыздағы № 21/6 шешімі. Солтүстік Қазақстан облысының Әділет департаментінде 2018 жылғы 28 наурызда № 4619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Шешімнің тақырыбы жаңа редакцияда - Солтүстік Қазақстан облысы Тимирязев аудандық мəслихатының 13.04.2020 </w:t>
      </w:r>
      <w:r>
        <w:rPr>
          <w:rFonts w:ascii="Times New Roman"/>
          <w:b w:val="false"/>
          <w:i w:val="false"/>
          <w:color w:val="ff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 (Салық Кодексі)" Кодексінің 510-бабының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Тимирязев аудандық мәслихаты ШЕШТІ: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Солтүстік Қазақстан облысы Тимирязев аудандық мəслихатының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; 02.08.2022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Жер салығының мөлшерлемелері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506-баптары</w:t>
      </w:r>
      <w:r>
        <w:rPr>
          <w:rFonts w:ascii="Times New Roman"/>
          <w:b w:val="false"/>
          <w:i w:val="false"/>
          <w:color w:val="000000"/>
          <w:sz w:val="28"/>
        </w:rPr>
        <w:t>мен белгіленген жер салығының базалық мөлшерлемелерінен елу пайызға арттырылсын.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тармақтың ережелері Кодекстің </w:t>
      </w:r>
      <w:r>
        <w:rPr>
          <w:rFonts w:ascii="Times New Roman"/>
          <w:b w:val="false"/>
          <w:i w:val="false"/>
          <w:color w:val="000000"/>
          <w:sz w:val="28"/>
        </w:rPr>
        <w:t>509-бабында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жер учаскелеріне қолданылмайды.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Тимирязев аудандық мәслихатының 06.04.2021 </w:t>
      </w:r>
      <w:r>
        <w:rPr>
          <w:rFonts w:ascii="Times New Roman"/>
          <w:b w:val="false"/>
          <w:i w:val="false"/>
          <w:color w:val="000000"/>
          <w:sz w:val="28"/>
        </w:rPr>
        <w:t>№ 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Алып тасталды - Солтүстік Қазақстан облысы Тимирязев аудандық мәслихатының 02.08.2022 </w:t>
      </w:r>
      <w:r>
        <w:rPr>
          <w:rFonts w:ascii="Times New Roman"/>
          <w:b w:val="false"/>
          <w:i w:val="false"/>
          <w:color w:val="000000"/>
          <w:sz w:val="28"/>
        </w:rPr>
        <w:t>№ 14/1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2-тармақ жаңа редакцияда - Солтүстік Қазақстан облысы Тимирязев аудандық мəслихатының 13.04.2020 </w:t>
      </w:r>
      <w:r>
        <w:rPr>
          <w:rFonts w:ascii="Times New Roman"/>
          <w:b w:val="false"/>
          <w:i w:val="false"/>
          <w:color w:val="000000"/>
          <w:sz w:val="28"/>
        </w:rPr>
        <w:t>№ 45/6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Тимирязев аудандық мәслихатының мынадай: 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</w:t>
      </w:r>
      <w:r>
        <w:rPr>
          <w:rFonts w:ascii="Times New Roman"/>
          <w:b w:val="false"/>
          <w:i w:val="false"/>
          <w:color w:val="000000"/>
          <w:sz w:val="28"/>
        </w:rPr>
        <w:t>Тимирязев ауданы бойынша жер салығының және бірыңғай жер салығының базалық мөлшерлемелерін түзету туралы</w:t>
      </w:r>
      <w:r>
        <w:rPr>
          <w:rFonts w:ascii="Times New Roman"/>
          <w:b w:val="false"/>
          <w:i w:val="false"/>
          <w:color w:val="000000"/>
          <w:sz w:val="28"/>
        </w:rPr>
        <w:t>" 2015 жылғы 12 ақпандағы № 34/1 (Нормативтік құқықтық актілерді мемлекеттік тіркеу тізілімінде 2015 жылғы 13 наурызда № 3160 болып тіркелді, 2015 жылғы 21 наурызда "Көтерілген тың" аудандық газетінде жарияланды, 2015 жылғы 21 наурызда "Нива" аудандық газетінде жарияланды);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</w:t>
      </w:r>
      <w:r>
        <w:rPr>
          <w:rFonts w:ascii="Times New Roman"/>
          <w:b w:val="false"/>
          <w:i w:val="false"/>
          <w:color w:val="000000"/>
          <w:sz w:val="28"/>
        </w:rPr>
        <w:t>Тимирязев ауданы бойынша жер салығының және бірыңғай жер салығының базалық мөлшерлемелерін түзету туралы" Тимирязев аудандық мәслихатының 2015 жылғы 12 ақпандағы № 34/1 шешіміне өзгерістер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>" 2016 жылғы 11 наурыздағы № 48/1 (Нормативтік құқықтық актілерді мемлекеттік тіркеу тізілімінде 2016 жылғы 13 сәуірде № 3715 болып тіркелді, 2016 жылғы 20 сәуірде "Әділет" ақпараттық-құқықтық жүйесінде жарияланды) шешімдерінің күші жойылды деп танылсын.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01 қаңтардан бастап қолданысқа енгізілетін 1-тармақты қоспағанда,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ХХІ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Усенков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Мұстафин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Қаржы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 комитеті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бойынша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Тимирязев ауданы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Бәлдіков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2018 жылғы 12 наурыз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