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4c7c" w14:textId="8f24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29 желтоқсандағы № 232 шешімі. Солтүстік Қазақстан облысының Әділет департаментінде 2019 жылғы 9 қаңтарда № 5167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2019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бір мың бес жүз еселік айлық есептік көрсеткіштен аспайтын сомада бюджеттік кредит түрінде әлеуметтік қолдау ұсынылсын.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Тайынша ауданы мәслихатының 24.07.2019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қолданылады. </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XXXV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Рустамов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