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4beb" w14:textId="7144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Cолтүстік Қазақстан облысы Мағжан Жұмабаев ауданының аумағында ауылдық округтері және Булаев қаласы әкімдеріне кандидаттарға үгіттік баспа материалдарын орналастыру үшін орын белгілеу және таңдаушылармен кездесулер өткізу үшін үй-жай ұсыну туралы кездесулер өткізу үшін үй-жай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2018 жылғы 23 сәуірдегі № 95 қаулысы. Солтүстік Қазақстан облысының Әділет департаментінде 2018 жылғы 26 сәуірде № 4685 болып тіркелді. Күші жойылды - Солтүстік Қазақстан облысы Мағжан Жұмабаев ауданы әкімдігінің 2021 жылғы 9 шілдедегі № 168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әкімдігінің 09.07.2021 </w:t>
      </w:r>
      <w:r>
        <w:rPr>
          <w:rFonts w:ascii="Times New Roman"/>
          <w:b w:val="false"/>
          <w:i w:val="false"/>
          <w:color w:val="ff0000"/>
          <w:sz w:val="28"/>
        </w:rPr>
        <w:t>№ 168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27-бабы </w:t>
      </w:r>
      <w:r>
        <w:rPr>
          <w:rFonts w:ascii="Times New Roman"/>
          <w:b w:val="false"/>
          <w:i w:val="false"/>
          <w:color w:val="000000"/>
          <w:sz w:val="28"/>
        </w:rPr>
        <w:t>3-тармағына</w:t>
      </w:r>
      <w:r>
        <w:rPr>
          <w:rFonts w:ascii="Times New Roman"/>
          <w:b w:val="false"/>
          <w:i w:val="false"/>
          <w:color w:val="000000"/>
          <w:sz w:val="28"/>
        </w:rPr>
        <w:t xml:space="preserve">, 28-бабы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36-1-тармағына</w:t>
      </w:r>
      <w:r>
        <w:rPr>
          <w:rFonts w:ascii="Times New Roman"/>
          <w:b w:val="false"/>
          <w:i w:val="false"/>
          <w:color w:val="000000"/>
          <w:sz w:val="28"/>
        </w:rPr>
        <w:t xml:space="preserve"> сәйкес, Солтүстік Қазақстан облысы Мағжан Жұмабаев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сайлау комиссиясымен бірлесіп (келісім бойынша) Солтүстік Қазақстан облысы Мағжан Жұмабаев ауданы аумағында ауылдық округтер және Булаев қаласы әкімдеріне кандидаттарға үгіттік баспа материалдарын орналастыру үшін </w:t>
      </w:r>
      <w:r>
        <w:rPr>
          <w:rFonts w:ascii="Times New Roman"/>
          <w:b w:val="false"/>
          <w:i w:val="false"/>
          <w:color w:val="000000"/>
          <w:sz w:val="28"/>
        </w:rPr>
        <w:t>1-қосымшаға</w:t>
      </w:r>
      <w:r>
        <w:rPr>
          <w:rFonts w:ascii="Times New Roman"/>
          <w:b w:val="false"/>
          <w:i w:val="false"/>
          <w:color w:val="000000"/>
          <w:sz w:val="28"/>
        </w:rPr>
        <w:t xml:space="preserve"> сәйкес орын белгіленсін.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Мағжан Жұмабаев ауданы аумағында ауылдық округтер және Булаев қаласы әкімдеріне кандидаттарға таңдаушылармен кездесулерін өткізу үшін шарттық негізде </w:t>
      </w:r>
      <w:r>
        <w:rPr>
          <w:rFonts w:ascii="Times New Roman"/>
          <w:b w:val="false"/>
          <w:i w:val="false"/>
          <w:color w:val="000000"/>
          <w:sz w:val="28"/>
        </w:rPr>
        <w:t>2-қосымшаға</w:t>
      </w:r>
      <w:r>
        <w:rPr>
          <w:rFonts w:ascii="Times New Roman"/>
          <w:b w:val="false"/>
          <w:i w:val="false"/>
          <w:color w:val="000000"/>
          <w:sz w:val="28"/>
        </w:rPr>
        <w:t xml:space="preserve"> сәйкес үй-жай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Мағжан Жұмабаев ауданы әкімі аппаратының басшысы С.И. Мақұловқа жүктелсін.</w:t>
      </w:r>
    </w:p>
    <w:bookmarkEnd w:id="3"/>
    <w:bookmarkStart w:name="z8" w:id="4"/>
    <w:p>
      <w:pPr>
        <w:spacing w:after="0"/>
        <w:ind w:left="0"/>
        <w:jc w:val="both"/>
      </w:pPr>
      <w:r>
        <w:rPr>
          <w:rFonts w:ascii="Times New Roman"/>
          <w:b w:val="false"/>
          <w:i w:val="false"/>
          <w:color w:val="000000"/>
          <w:sz w:val="28"/>
        </w:rPr>
        <w:t xml:space="preserve">
      4. Осы қаулы алғашқы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Ж.Есдәулетов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Солтүстік Қазақстан облысы</w:t>
      </w:r>
    </w:p>
    <w:bookmarkEnd w:id="7"/>
    <w:bookmarkStart w:name="z13" w:id="8"/>
    <w:p>
      <w:pPr>
        <w:spacing w:after="0"/>
        <w:ind w:left="0"/>
        <w:jc w:val="both"/>
      </w:pPr>
      <w:r>
        <w:rPr>
          <w:rFonts w:ascii="Times New Roman"/>
          <w:b w:val="false"/>
          <w:i w:val="false"/>
          <w:color w:val="000000"/>
          <w:sz w:val="28"/>
        </w:rPr>
        <w:t>
      Мағжан Жұмабаев аудандық</w:t>
      </w:r>
    </w:p>
    <w:bookmarkEnd w:id="8"/>
    <w:bookmarkStart w:name="z14" w:id="9"/>
    <w:p>
      <w:pPr>
        <w:spacing w:after="0"/>
        <w:ind w:left="0"/>
        <w:jc w:val="both"/>
      </w:pPr>
      <w:r>
        <w:rPr>
          <w:rFonts w:ascii="Times New Roman"/>
          <w:b w:val="false"/>
          <w:i w:val="false"/>
          <w:color w:val="000000"/>
          <w:sz w:val="28"/>
        </w:rPr>
        <w:t>
      сайлау комиссиясының</w:t>
      </w:r>
    </w:p>
    <w:bookmarkEnd w:id="9"/>
    <w:bookmarkStart w:name="z15" w:id="10"/>
    <w:p>
      <w:pPr>
        <w:spacing w:after="0"/>
        <w:ind w:left="0"/>
        <w:jc w:val="both"/>
      </w:pPr>
      <w:r>
        <w:rPr>
          <w:rFonts w:ascii="Times New Roman"/>
          <w:b w:val="false"/>
          <w:i w:val="false"/>
          <w:color w:val="000000"/>
          <w:sz w:val="28"/>
        </w:rPr>
        <w:t>
      төрағасы В.А.Фиц ________</w:t>
      </w:r>
    </w:p>
    <w:bookmarkEnd w:id="10"/>
    <w:bookmarkStart w:name="z16" w:id="11"/>
    <w:p>
      <w:pPr>
        <w:spacing w:after="0"/>
        <w:ind w:left="0"/>
        <w:jc w:val="both"/>
      </w:pPr>
      <w:r>
        <w:rPr>
          <w:rFonts w:ascii="Times New Roman"/>
          <w:b w:val="false"/>
          <w:i w:val="false"/>
          <w:color w:val="000000"/>
          <w:sz w:val="28"/>
        </w:rPr>
        <w:t>
      2018 жылғы "23" сәуір</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әкімдігінің 2018 жылғы "23"</w:t>
            </w:r>
            <w:r>
              <w:br/>
            </w:r>
            <w:r>
              <w:rPr>
                <w:rFonts w:ascii="Times New Roman"/>
                <w:b w:val="false"/>
                <w:i w:val="false"/>
                <w:color w:val="000000"/>
                <w:sz w:val="20"/>
              </w:rPr>
              <w:t>сәуірдегі № 95 қаулысына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Солтүстік Қазақстан облысы Мағжан Жұмабаев ауданы аумағында ауылдық округтер және Булаев қаласы әкімдеріне кандидаттарға үгіттік баспа материалдарын орналастыру үшін белгіленген орын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793"/>
        <w:gridCol w:w="10688"/>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 р/с</w:t>
            </w:r>
          </w:p>
          <w:bookmarkEnd w:id="13"/>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белгіленген орын</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w:t>
            </w:r>
          </w:p>
          <w:bookmarkEnd w:id="14"/>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45 "Солтүстік Қазақстан облысы Мағжан Жұмабаев ауданы әкімдігінің "Халық өнерпаздарының шығармашылығы және бос уақыт қызметі орталығы" коммуналдық мемлекеттік қазыналық кәсіпорынның ғимаратына іргелес аумақтағы ақпараттық стенд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әкімдігінің 2018 жылғы "23"</w:t>
            </w:r>
            <w:r>
              <w:br/>
            </w:r>
            <w:r>
              <w:rPr>
                <w:rFonts w:ascii="Times New Roman"/>
                <w:b w:val="false"/>
                <w:i w:val="false"/>
                <w:color w:val="000000"/>
                <w:sz w:val="20"/>
              </w:rPr>
              <w:t>сәуірдегі № 95 қаулысына</w:t>
            </w:r>
            <w:r>
              <w:br/>
            </w:r>
            <w:r>
              <w:rPr>
                <w:rFonts w:ascii="Times New Roman"/>
                <w:b w:val="false"/>
                <w:i w:val="false"/>
                <w:color w:val="000000"/>
                <w:sz w:val="20"/>
              </w:rPr>
              <w:t>2-қосымша</w:t>
            </w:r>
          </w:p>
        </w:tc>
      </w:tr>
    </w:tbl>
    <w:bookmarkStart w:name="z22" w:id="15"/>
    <w:p>
      <w:pPr>
        <w:spacing w:after="0"/>
        <w:ind w:left="0"/>
        <w:jc w:val="left"/>
      </w:pPr>
      <w:r>
        <w:rPr>
          <w:rFonts w:ascii="Times New Roman"/>
          <w:b/>
          <w:i w:val="false"/>
          <w:color w:val="000000"/>
        </w:rPr>
        <w:t xml:space="preserve"> Солтүстік Қазақстан облысы Мағжан Жұмабаев ауданы аумағында ауылдық округтер және Булаев қаласының әкімдеріне кандидаттарға таңдаушылармен кездесулерін өткізу үшін ұсынылған үй-жай</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49"/>
        <w:gridCol w:w="10167"/>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 р/с</w:t>
            </w:r>
          </w:p>
          <w:bookmarkEnd w:id="16"/>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өткізу орны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w:t>
            </w:r>
          </w:p>
          <w:bookmarkEnd w:id="17"/>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Буденный көшесі, 10 "№ 2 Булаев орта мектебі" коммуналдық мемлекеттік мекемесінің мәжіліс 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