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21e1" w14:textId="a2d2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2017 жылғы 27 желтоқсандағы № 24/122 "2018-2020 жылдарға арналған Солтүстік Қазақстан облысы Есіл ауданының Явленка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2018 жылғы 28 қыркүйектегі № 31/171 шешімі. Солтүстік Қазақстан облысының Әділет департаментінде 2018 жылғы 17 қазанда № 4935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 </w:t>
      </w:r>
      <w:r>
        <w:rPr>
          <w:rFonts w:ascii="Times New Roman"/>
          <w:b w:val="false"/>
          <w:i w:val="false"/>
          <w:color w:val="000000"/>
          <w:sz w:val="28"/>
        </w:rPr>
        <w:t>2-7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2017 жылғы 27 желтоқсандағы № 24/122 "2018-2020 жылдарға арналған Солтүстік Қазақстан обласы Есіл ауданының Явленка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4490 болып тіркелген, 2018 жылғы 22 қаңтарында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2018-2020 жылдарға арналған Солтүстік Қазақстан облысы Есіл ауданының Явленка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59 433 мың теңге;</w:t>
      </w:r>
    </w:p>
    <w:bookmarkEnd w:id="3"/>
    <w:bookmarkStart w:name="z9" w:id="4"/>
    <w:p>
      <w:pPr>
        <w:spacing w:after="0"/>
        <w:ind w:left="0"/>
        <w:jc w:val="both"/>
      </w:pPr>
      <w:r>
        <w:rPr>
          <w:rFonts w:ascii="Times New Roman"/>
          <w:b w:val="false"/>
          <w:i w:val="false"/>
          <w:color w:val="000000"/>
          <w:sz w:val="28"/>
        </w:rPr>
        <w:t>
      салықтық түсімдер 23 600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35 833 мың теңге;</w:t>
      </w:r>
    </w:p>
    <w:bookmarkEnd w:id="7"/>
    <w:bookmarkStart w:name="z13" w:id="8"/>
    <w:p>
      <w:pPr>
        <w:spacing w:after="0"/>
        <w:ind w:left="0"/>
        <w:jc w:val="both"/>
      </w:pPr>
      <w:r>
        <w:rPr>
          <w:rFonts w:ascii="Times New Roman"/>
          <w:b w:val="false"/>
          <w:i w:val="false"/>
          <w:color w:val="000000"/>
          <w:sz w:val="28"/>
        </w:rPr>
        <w:t>
      2) шығындар 59 433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келесі редакцияда мазмұндалсын:</w:t>
      </w:r>
    </w:p>
    <w:bookmarkStart w:name="z26" w:id="20"/>
    <w:p>
      <w:pPr>
        <w:spacing w:after="0"/>
        <w:ind w:left="0"/>
        <w:jc w:val="both"/>
      </w:pPr>
      <w:r>
        <w:rPr>
          <w:rFonts w:ascii="Times New Roman"/>
          <w:b w:val="false"/>
          <w:i w:val="false"/>
          <w:color w:val="000000"/>
          <w:sz w:val="28"/>
        </w:rPr>
        <w:t xml:space="preserve">
       "2-1. 2018 жылға арналған Явленка ауылдық округінің бюджетінде аудан бюджетінен нысаналы трансферттердің түсімдері ескерілсін, соның ішінде: </w:t>
      </w:r>
    </w:p>
    <w:bookmarkEnd w:id="20"/>
    <w:bookmarkStart w:name="z27" w:id="21"/>
    <w:p>
      <w:pPr>
        <w:spacing w:after="0"/>
        <w:ind w:left="0"/>
        <w:jc w:val="both"/>
      </w:pPr>
      <w:r>
        <w:rPr>
          <w:rFonts w:ascii="Times New Roman"/>
          <w:b w:val="false"/>
          <w:i w:val="false"/>
          <w:color w:val="000000"/>
          <w:sz w:val="28"/>
        </w:rPr>
        <w:t>
      бағдарламалық өнімдерді сатып алуға, сүйемелдеуге және қызмет көрсетуге және ағымдағы шығындарға;</w:t>
      </w:r>
    </w:p>
    <w:bookmarkEnd w:id="21"/>
    <w:bookmarkStart w:name="z28" w:id="22"/>
    <w:p>
      <w:pPr>
        <w:spacing w:after="0"/>
        <w:ind w:left="0"/>
        <w:jc w:val="both"/>
      </w:pPr>
      <w:r>
        <w:rPr>
          <w:rFonts w:ascii="Times New Roman"/>
          <w:b w:val="false"/>
          <w:i w:val="false"/>
          <w:color w:val="000000"/>
          <w:sz w:val="28"/>
        </w:rPr>
        <w:t>
      мерекелік күндерге баннерлерді жасауға;</w:t>
      </w:r>
    </w:p>
    <w:bookmarkEnd w:id="22"/>
    <w:bookmarkStart w:name="z29" w:id="23"/>
    <w:p>
      <w:pPr>
        <w:spacing w:after="0"/>
        <w:ind w:left="0"/>
        <w:jc w:val="both"/>
      </w:pPr>
      <w:r>
        <w:rPr>
          <w:rFonts w:ascii="Times New Roman"/>
          <w:b w:val="false"/>
          <w:i w:val="false"/>
          <w:color w:val="000000"/>
          <w:sz w:val="28"/>
        </w:rPr>
        <w:t>
      "Болашақ" орталық саябағында абаттандыру бойынша жұмыстар;</w:t>
      </w:r>
    </w:p>
    <w:bookmarkEnd w:id="23"/>
    <w:bookmarkStart w:name="z30" w:id="24"/>
    <w:p>
      <w:pPr>
        <w:spacing w:after="0"/>
        <w:ind w:left="0"/>
        <w:jc w:val="both"/>
      </w:pPr>
      <w:r>
        <w:rPr>
          <w:rFonts w:ascii="Times New Roman"/>
          <w:b w:val="false"/>
          <w:i w:val="false"/>
          <w:color w:val="000000"/>
          <w:sz w:val="28"/>
        </w:rPr>
        <w:t>
      сахна үшін декорацияны сатып алуға;</w:t>
      </w:r>
    </w:p>
    <w:bookmarkEnd w:id="24"/>
    <w:bookmarkStart w:name="z31" w:id="25"/>
    <w:p>
      <w:pPr>
        <w:spacing w:after="0"/>
        <w:ind w:left="0"/>
        <w:jc w:val="both"/>
      </w:pPr>
      <w:r>
        <w:rPr>
          <w:rFonts w:ascii="Times New Roman"/>
          <w:b w:val="false"/>
          <w:i w:val="false"/>
          <w:color w:val="000000"/>
          <w:sz w:val="28"/>
        </w:rPr>
        <w:t>
      Явленка ауылында модульдік дәретхананы сатып алуға және орнатуға;</w:t>
      </w:r>
    </w:p>
    <w:bookmarkEnd w:id="25"/>
    <w:bookmarkStart w:name="z32" w:id="26"/>
    <w:p>
      <w:pPr>
        <w:spacing w:after="0"/>
        <w:ind w:left="0"/>
        <w:jc w:val="both"/>
      </w:pPr>
      <w:r>
        <w:rPr>
          <w:rFonts w:ascii="Times New Roman"/>
          <w:b w:val="false"/>
          <w:i w:val="false"/>
          <w:color w:val="000000"/>
          <w:sz w:val="28"/>
        </w:rPr>
        <w:t>
      жолдардың ағымдағы күтіп ұстауларына (жолдарды төсеу);</w:t>
      </w:r>
    </w:p>
    <w:bookmarkEnd w:id="26"/>
    <w:bookmarkStart w:name="z33" w:id="27"/>
    <w:p>
      <w:pPr>
        <w:spacing w:after="0"/>
        <w:ind w:left="0"/>
        <w:jc w:val="both"/>
      </w:pPr>
      <w:r>
        <w:rPr>
          <w:rFonts w:ascii="Times New Roman"/>
          <w:b w:val="false"/>
          <w:i w:val="false"/>
          <w:color w:val="000000"/>
          <w:sz w:val="28"/>
        </w:rPr>
        <w:t>
      шеңберлі антенасы бар станцияны сатып алуға және орнатуға;</w:t>
      </w:r>
    </w:p>
    <w:bookmarkEnd w:id="27"/>
    <w:bookmarkStart w:name="z34" w:id="28"/>
    <w:p>
      <w:pPr>
        <w:spacing w:after="0"/>
        <w:ind w:left="0"/>
        <w:jc w:val="both"/>
      </w:pPr>
      <w:r>
        <w:rPr>
          <w:rFonts w:ascii="Times New Roman"/>
          <w:b w:val="false"/>
          <w:i w:val="false"/>
          <w:color w:val="000000"/>
          <w:sz w:val="28"/>
        </w:rPr>
        <w:t>
      Явленка ауылында қоқыстарды механикаландырып үйіп жинауға;</w:t>
      </w:r>
    </w:p>
    <w:bookmarkEnd w:id="28"/>
    <w:bookmarkStart w:name="z35" w:id="29"/>
    <w:p>
      <w:pPr>
        <w:spacing w:after="0"/>
        <w:ind w:left="0"/>
        <w:jc w:val="both"/>
      </w:pPr>
      <w:r>
        <w:rPr>
          <w:rFonts w:ascii="Times New Roman"/>
          <w:b w:val="false"/>
          <w:i w:val="false"/>
          <w:color w:val="000000"/>
          <w:sz w:val="28"/>
        </w:rPr>
        <w:t>
      Явленка ауылында Қизатов көшесі бойындағы жолды жер үйіндісімен төсеуге.</w:t>
      </w:r>
    </w:p>
    <w:bookmarkEnd w:id="29"/>
    <w:bookmarkStart w:name="z36" w:id="30"/>
    <w:p>
      <w:pPr>
        <w:spacing w:after="0"/>
        <w:ind w:left="0"/>
        <w:jc w:val="both"/>
      </w:pPr>
      <w:r>
        <w:rPr>
          <w:rFonts w:ascii="Times New Roman"/>
          <w:b w:val="false"/>
          <w:i w:val="false"/>
          <w:color w:val="000000"/>
          <w:sz w:val="28"/>
        </w:rPr>
        <w:t>
      Көрсетілген трансферттердің бөлінуі 2018-2020 жылдарға арналған Солтүстік Қазақстан облысы Есіл ауданының Явленка ауылдық округінің бюджеті туралы Солтүстік Қазақстан облысы Есіл ауданы мәслихатының шешімін жүзеге асыру туралы Солтүстік Қазақстан облысы Есіл ауданы Явленка ауылдық округі әкімінің шешімімен анықталады.";</w:t>
      </w:r>
    </w:p>
    <w:bookmarkEnd w:id="30"/>
    <w:bookmarkStart w:name="z37" w:id="3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1"/>
    <w:bookmarkStart w:name="z38" w:id="3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Гольцер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28 қыркүйектегі № 31/171 Солтүстік Қазақстан облысы Есіл ауданы маслихатының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желтоқсандағы № 24/122 Солтүстік Қазақстан облысы Есіл ауданы маслихатының шешіміне 1 - қосымша</w:t>
            </w:r>
          </w:p>
        </w:tc>
      </w:tr>
    </w:tbl>
    <w:bookmarkStart w:name="z43" w:id="33"/>
    <w:p>
      <w:pPr>
        <w:spacing w:after="0"/>
        <w:ind w:left="0"/>
        <w:jc w:val="left"/>
      </w:pPr>
      <w:r>
        <w:rPr>
          <w:rFonts w:ascii="Times New Roman"/>
          <w:b/>
          <w:i w:val="false"/>
          <w:color w:val="000000"/>
        </w:rPr>
        <w:t xml:space="preserve"> 2018 жылға арналған Солтүстік Қазақстан облысы Есіл ауданының Явленка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204"/>
        <w:gridCol w:w="2301"/>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xml:space="preserve">
2018 жыл сомасы </w:t>
            </w:r>
            <w:r>
              <w:br/>
            </w:r>
            <w:r>
              <w:rPr>
                <w:rFonts w:ascii="Times New Roman"/>
                <w:b w:val="false"/>
                <w:i w:val="false"/>
                <w:color w:val="000000"/>
                <w:sz w:val="20"/>
              </w:rPr>
              <w:t>
(мың теңге)</w:t>
            </w:r>
          </w:p>
          <w:bookmarkEnd w:id="34"/>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2018 жыл сомасы</w:t>
            </w:r>
            <w:r>
              <w:br/>
            </w:r>
            <w:r>
              <w:rPr>
                <w:rFonts w:ascii="Times New Roman"/>
                <w:b w:val="false"/>
                <w:i w:val="false"/>
                <w:color w:val="000000"/>
                <w:sz w:val="20"/>
              </w:rPr>
              <w:t>
(мың теңге)</w:t>
            </w:r>
          </w:p>
          <w:bookmarkEnd w:id="35"/>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