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0e38" w14:textId="c550e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аумағында ауылдық округтердің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2018 жылғы 14 мамырдағы № 28/150 шешімі. Солтүстік Қазақстан облысының Әділет департаментінде 2018 жылғы 30 мамырда № 4735 болып тіркелді. Күші жойылды - Солтүстік Қазақстан облысы Есіл ауданы мәслихатының 2021 жылғы 6 мамырдағы № 6/59 шешімімен</w:t>
      </w:r>
    </w:p>
    <w:p>
      <w:pPr>
        <w:spacing w:after="0"/>
        <w:ind w:left="0"/>
        <w:jc w:val="both"/>
      </w:pPr>
      <w:r>
        <w:rPr>
          <w:rFonts w:ascii="Times New Roman"/>
          <w:b w:val="false"/>
          <w:i w:val="false"/>
          <w:color w:val="ff0000"/>
          <w:sz w:val="28"/>
        </w:rPr>
        <w:t xml:space="preserve">
      Ескерту. Солтүстік Қазақстан облысы Есіл ауданы мәслихатының 06.05.2021 </w:t>
      </w:r>
      <w:r>
        <w:rPr>
          <w:rFonts w:ascii="Times New Roman"/>
          <w:b w:val="false"/>
          <w:i w:val="false"/>
          <w:color w:val="ff0000"/>
          <w:sz w:val="28"/>
        </w:rPr>
        <w:t>№ 6/59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бекітілген (Нормативтік құқықтық актілерді мемлекеттік тіркеу тізілімінде № 15630 болып тіркелді) Жергілікті қоғамдастық жиналысының үлгі </w:t>
      </w:r>
      <w:r>
        <w:rPr>
          <w:rFonts w:ascii="Times New Roman"/>
          <w:b w:val="false"/>
          <w:i w:val="false"/>
          <w:color w:val="000000"/>
          <w:sz w:val="28"/>
        </w:rPr>
        <w:t>регламентіне</w:t>
      </w:r>
      <w:r>
        <w:rPr>
          <w:rFonts w:ascii="Times New Roman"/>
          <w:b w:val="false"/>
          <w:i w:val="false"/>
          <w:color w:val="000000"/>
          <w:sz w:val="28"/>
        </w:rPr>
        <w:t xml:space="preserve">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 Есіл ауданының аумағында ауылдық округтердің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халық саны екі мың адамнан көп Солтүстік Қазақстан облысы Есіл ауданының ауылдық округтері үшін алғашқы рет ресми жарияланған күнінен соң он күнтізбелік күн өткен соң, халық саны екі мың адам және одан аз ауылдық округтер үшін 2020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Есіл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Есіл ауданы мәслихатының</w:t>
            </w:r>
            <w:r>
              <w:br/>
            </w:r>
            <w:r>
              <w:rPr>
                <w:rFonts w:ascii="Times New Roman"/>
                <w:b w:val="false"/>
                <w:i w:val="false"/>
                <w:color w:val="000000"/>
                <w:sz w:val="20"/>
              </w:rPr>
              <w:t>2018 жылғы 14 мамырдағы</w:t>
            </w:r>
            <w:r>
              <w:br/>
            </w:r>
            <w:r>
              <w:rPr>
                <w:rFonts w:ascii="Times New Roman"/>
                <w:b w:val="false"/>
                <w:i w:val="false"/>
                <w:color w:val="000000"/>
                <w:sz w:val="20"/>
              </w:rPr>
              <w:t>№ 28/150 шешімімен бекітілді</w:t>
            </w:r>
            <w:r>
              <w:br/>
            </w:r>
          </w:p>
        </w:tc>
      </w:tr>
    </w:tbl>
    <w:bookmarkStart w:name="z10" w:id="3"/>
    <w:p>
      <w:pPr>
        <w:spacing w:after="0"/>
        <w:ind w:left="0"/>
        <w:jc w:val="left"/>
      </w:pPr>
      <w:r>
        <w:rPr>
          <w:rFonts w:ascii="Times New Roman"/>
          <w:b/>
          <w:i w:val="false"/>
          <w:color w:val="000000"/>
        </w:rPr>
        <w:t xml:space="preserve"> Солтүстік Қазақстан облысы Есіл ауданының аумағында ауылдық округтердің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 Жалпы ережелер</w:t>
      </w:r>
    </w:p>
    <w:bookmarkEnd w:id="4"/>
    <w:bookmarkStart w:name="z12" w:id="5"/>
    <w:p>
      <w:pPr>
        <w:spacing w:after="0"/>
        <w:ind w:left="0"/>
        <w:jc w:val="both"/>
      </w:pPr>
      <w:r>
        <w:rPr>
          <w:rFonts w:ascii="Times New Roman"/>
          <w:b w:val="false"/>
          <w:i w:val="false"/>
          <w:color w:val="000000"/>
          <w:sz w:val="28"/>
        </w:rPr>
        <w:t xml:space="preserve">
      1. Осы Солтүстік Қазақстан облысы Есіл ауданының аумағында ауылдық округтердің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39-3 бабының </w:t>
      </w:r>
      <w:r>
        <w:rPr>
          <w:rFonts w:ascii="Times New Roman"/>
          <w:b w:val="false"/>
          <w:i w:val="false"/>
          <w:color w:val="000000"/>
          <w:sz w:val="28"/>
        </w:rPr>
        <w:t>3-1 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 295 бұйрығымен бекітілген Жергілікті қоғамдастық жиналысының үлгі </w:t>
      </w:r>
      <w:r>
        <w:rPr>
          <w:rFonts w:ascii="Times New Roman"/>
          <w:b w:val="false"/>
          <w:i w:val="false"/>
          <w:color w:val="000000"/>
          <w:sz w:val="28"/>
        </w:rPr>
        <w:t>регламентіне</w:t>
      </w:r>
      <w:r>
        <w:rPr>
          <w:rFonts w:ascii="Times New Roman"/>
          <w:b w:val="false"/>
          <w:i w:val="false"/>
          <w:color w:val="000000"/>
          <w:sz w:val="28"/>
        </w:rPr>
        <w:t xml:space="preserve"> сәйкес әзірленді.</w:t>
      </w:r>
    </w:p>
    <w:bookmarkEnd w:id="5"/>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–шекараларында жергілікті өзін-өзі басқару жүзеге асырылатын, оның органдары құрылатын және жұмыс істейтін, Солтүстік Қазақстан облысы Есіл ауданының аумағында ауылдық округтерінің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өкілдерінің қатысуы;</w:t>
      </w:r>
    </w:p>
    <w:bookmarkEnd w:id="8"/>
    <w:bookmarkStart w:name="z16" w:id="9"/>
    <w:p>
      <w:pPr>
        <w:spacing w:after="0"/>
        <w:ind w:left="0"/>
        <w:jc w:val="both"/>
      </w:pPr>
      <w:r>
        <w:rPr>
          <w:rFonts w:ascii="Times New Roman"/>
          <w:b w:val="false"/>
          <w:i w:val="false"/>
          <w:color w:val="000000"/>
          <w:sz w:val="28"/>
        </w:rPr>
        <w:t>
      3) жергілікті маңызы бар мәселелер - ауылдық округі қызметінің мәселелері, оларды реттеу Қазақстан Республикасының Заңына және өзге де заңнамалық актілеріне сәйкес, ауылдық округінің көптеген тұрғындарының құқықтары мен заңды мүдделерін қамтамасыз етуге байланысты.</w:t>
      </w:r>
    </w:p>
    <w:bookmarkEnd w:id="9"/>
    <w:bookmarkStart w:name="z17"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 үшін жергілікті қоғамдастық жиыны жіберген жергілікті қоғамдастық өкілі.</w:t>
      </w:r>
    </w:p>
    <w:bookmarkEnd w:id="11"/>
    <w:bookmarkStart w:name="z19" w:id="12"/>
    <w:p>
      <w:pPr>
        <w:spacing w:after="0"/>
        <w:ind w:left="0"/>
        <w:jc w:val="left"/>
      </w:pPr>
      <w:r>
        <w:rPr>
          <w:rFonts w:ascii="Times New Roman"/>
          <w:b/>
          <w:i w:val="false"/>
          <w:color w:val="000000"/>
        </w:rPr>
        <w:t xml:space="preserve"> 2. Жергілікті қоғамдастық жиналысына шақыруды жүргізу тәртібі</w:t>
      </w:r>
    </w:p>
    <w:bookmarkEnd w:id="12"/>
    <w:bookmarkStart w:name="z20" w:id="1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
    <w:bookmarkStart w:name="z21"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
    <w:bookmarkStart w:name="z22" w:id="15"/>
    <w:p>
      <w:pPr>
        <w:spacing w:after="0"/>
        <w:ind w:left="0"/>
        <w:jc w:val="both"/>
      </w:pPr>
      <w:r>
        <w:rPr>
          <w:rFonts w:ascii="Times New Roman"/>
          <w:b w:val="false"/>
          <w:i w:val="false"/>
          <w:color w:val="000000"/>
          <w:sz w:val="28"/>
        </w:rPr>
        <w:t>
      ауылдық округ (бұдан әрі – ауылдық округ) бюджетінің жобасын және бюджеттің атқарылуы туралы есепті келісу;</w:t>
      </w:r>
    </w:p>
    <w:bookmarkEnd w:id="15"/>
    <w:bookmarkStart w:name="z23" w:id="16"/>
    <w:p>
      <w:pPr>
        <w:spacing w:after="0"/>
        <w:ind w:left="0"/>
        <w:jc w:val="both"/>
      </w:pPr>
      <w:r>
        <w:rPr>
          <w:rFonts w:ascii="Times New Roman"/>
          <w:b w:val="false"/>
          <w:i w:val="false"/>
          <w:color w:val="000000"/>
          <w:sz w:val="28"/>
        </w:rPr>
        <w:t>
      ауылдық округ әкімі аппаратының ауылдық округтің коммуналдық меншігін (жергілікті өзін-өзі басқарудың коммуналдық меншігін) басқару жөніндегі шешімдерін келісу;</w:t>
      </w:r>
    </w:p>
    <w:bookmarkEnd w:id="16"/>
    <w:bookmarkStart w:name="z24" w:id="17"/>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bookmarkEnd w:id="17"/>
    <w:bookmarkStart w:name="z25" w:id="18"/>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8"/>
    <w:bookmarkStart w:name="z26" w:id="1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bookmarkEnd w:id="19"/>
    <w:bookmarkStart w:name="z27" w:id="2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
    <w:bookmarkStart w:name="z28" w:id="21"/>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аудан әкімі ұсынған кандидатураларды келісу;</w:t>
      </w:r>
    </w:p>
    <w:bookmarkEnd w:id="21"/>
    <w:bookmarkStart w:name="z29" w:id="22"/>
    <w:p>
      <w:pPr>
        <w:spacing w:after="0"/>
        <w:ind w:left="0"/>
        <w:jc w:val="both"/>
      </w:pPr>
      <w:r>
        <w:rPr>
          <w:rFonts w:ascii="Times New Roman"/>
          <w:b w:val="false"/>
          <w:i w:val="false"/>
          <w:color w:val="000000"/>
          <w:sz w:val="28"/>
        </w:rPr>
        <w:t>
      ауылдық округтің әкімін лауазымынан босату туралы мәселеге бастамашылық жасау;</w:t>
      </w:r>
    </w:p>
    <w:bookmarkEnd w:id="22"/>
    <w:bookmarkStart w:name="z30"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31" w:id="2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4"/>
    <w:bookmarkStart w:name="z32" w:id="25"/>
    <w:p>
      <w:pPr>
        <w:spacing w:after="0"/>
        <w:ind w:left="0"/>
        <w:jc w:val="both"/>
      </w:pPr>
      <w:r>
        <w:rPr>
          <w:rFonts w:ascii="Times New Roman"/>
          <w:b w:val="false"/>
          <w:i w:val="false"/>
          <w:color w:val="000000"/>
          <w:sz w:val="28"/>
        </w:rPr>
        <w:t>
      4.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5"/>
    <w:bookmarkStart w:name="z33"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6"/>
    <w:bookmarkStart w:name="z34"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bookmarkStart w:name="z35" w:id="2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
    <w:bookmarkStart w:name="z36" w:id="29"/>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29"/>
    <w:bookmarkStart w:name="z37" w:id="30"/>
    <w:p>
      <w:pPr>
        <w:spacing w:after="0"/>
        <w:ind w:left="0"/>
        <w:jc w:val="both"/>
      </w:pPr>
      <w:r>
        <w:rPr>
          <w:rFonts w:ascii="Times New Roman"/>
          <w:b w:val="false"/>
          <w:i w:val="false"/>
          <w:color w:val="000000"/>
          <w:sz w:val="28"/>
        </w:rPr>
        <w:t>
      6.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
    <w:bookmarkStart w:name="z38" w:id="3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
    <w:bookmarkStart w:name="z39" w:id="32"/>
    <w:p>
      <w:pPr>
        <w:spacing w:after="0"/>
        <w:ind w:left="0"/>
        <w:jc w:val="both"/>
      </w:pPr>
      <w:r>
        <w:rPr>
          <w:rFonts w:ascii="Times New Roman"/>
          <w:b w:val="false"/>
          <w:i w:val="false"/>
          <w:color w:val="000000"/>
          <w:sz w:val="28"/>
        </w:rPr>
        <w:t xml:space="preserve">
      7. Жиналысты шақыруды әкім немесе ол уәкілеттік берген адам ашады. </w:t>
      </w:r>
    </w:p>
    <w:bookmarkEnd w:id="32"/>
    <w:bookmarkStart w:name="z40" w:id="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
    <w:bookmarkStart w:name="z41" w:id="34"/>
    <w:p>
      <w:pPr>
        <w:spacing w:after="0"/>
        <w:ind w:left="0"/>
        <w:jc w:val="both"/>
      </w:pPr>
      <w:r>
        <w:rPr>
          <w:rFonts w:ascii="Times New Roman"/>
          <w:b w:val="false"/>
          <w:i w:val="false"/>
          <w:color w:val="000000"/>
          <w:sz w:val="28"/>
        </w:rPr>
        <w:t>
      8.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4"/>
    <w:bookmarkStart w:name="z42" w:id="3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
    <w:bookmarkStart w:name="z43" w:id="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
    <w:bookmarkStart w:name="z44" w:id="37"/>
    <w:p>
      <w:pPr>
        <w:spacing w:after="0"/>
        <w:ind w:left="0"/>
        <w:jc w:val="both"/>
      </w:pPr>
      <w:r>
        <w:rPr>
          <w:rFonts w:ascii="Times New Roman"/>
          <w:b w:val="false"/>
          <w:i w:val="false"/>
          <w:color w:val="000000"/>
          <w:sz w:val="28"/>
        </w:rPr>
        <w:t>
      Жиналысты шақырудың күн тәртібін жиналыс бекітеді.</w:t>
      </w:r>
    </w:p>
    <w:bookmarkEnd w:id="37"/>
    <w:bookmarkStart w:name="z45" w:id="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8"/>
    <w:bookmarkStart w:name="z46" w:id="39"/>
    <w:p>
      <w:pPr>
        <w:spacing w:after="0"/>
        <w:ind w:left="0"/>
        <w:jc w:val="both"/>
      </w:pPr>
      <w:r>
        <w:rPr>
          <w:rFonts w:ascii="Times New Roman"/>
          <w:b w:val="false"/>
          <w:i w:val="false"/>
          <w:color w:val="000000"/>
          <w:sz w:val="28"/>
        </w:rPr>
        <w:t>
      9.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бірлестіктердің өкілдері қатыса алады.</w:t>
      </w:r>
    </w:p>
    <w:bookmarkEnd w:id="39"/>
    <w:bookmarkStart w:name="z47" w:id="4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0"/>
    <w:bookmarkStart w:name="z48" w:id="41"/>
    <w:p>
      <w:pPr>
        <w:spacing w:after="0"/>
        <w:ind w:left="0"/>
        <w:jc w:val="both"/>
      </w:pPr>
      <w:r>
        <w:rPr>
          <w:rFonts w:ascii="Times New Roman"/>
          <w:b w:val="false"/>
          <w:i w:val="false"/>
          <w:color w:val="000000"/>
          <w:sz w:val="28"/>
        </w:rPr>
        <w:t>
      10. Жиналысты шақыруларда баяндамалар, қосымша баяндамалар, жарыс 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
    <w:bookmarkStart w:name="z49" w:id="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 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
    <w:bookmarkStart w:name="z50" w:id="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
    <w:bookmarkStart w:name="z51" w:id="4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 сөз болмайды.</w:t>
      </w:r>
    </w:p>
    <w:bookmarkEnd w:id="44"/>
    <w:bookmarkStart w:name="z52" w:id="45"/>
    <w:p>
      <w:pPr>
        <w:spacing w:after="0"/>
        <w:ind w:left="0"/>
        <w:jc w:val="left"/>
      </w:pPr>
      <w:r>
        <w:rPr>
          <w:rFonts w:ascii="Times New Roman"/>
          <w:b/>
          <w:i w:val="false"/>
          <w:color w:val="000000"/>
        </w:rPr>
        <w:t xml:space="preserve"> 3. Жергілікті қоғамдастық жиналысының шешімдер қабылдау тәртібі</w:t>
      </w:r>
    </w:p>
    <w:bookmarkEnd w:id="45"/>
    <w:bookmarkStart w:name="z53" w:id="4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6"/>
    <w:bookmarkStart w:name="z54" w:id="4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7"/>
    <w:bookmarkStart w:name="z55" w:id="48"/>
    <w:p>
      <w:pPr>
        <w:spacing w:after="0"/>
        <w:ind w:left="0"/>
        <w:jc w:val="both"/>
      </w:pPr>
      <w:r>
        <w:rPr>
          <w:rFonts w:ascii="Times New Roman"/>
          <w:b w:val="false"/>
          <w:i w:val="false"/>
          <w:color w:val="000000"/>
          <w:sz w:val="28"/>
        </w:rPr>
        <w:t>
      Жиналыстың шешімі хаттамамен ресімделеді, онда:</w:t>
      </w:r>
    </w:p>
    <w:bookmarkEnd w:id="48"/>
    <w:bookmarkStart w:name="z56" w:id="49"/>
    <w:p>
      <w:pPr>
        <w:spacing w:after="0"/>
        <w:ind w:left="0"/>
        <w:jc w:val="both"/>
      </w:pPr>
      <w:r>
        <w:rPr>
          <w:rFonts w:ascii="Times New Roman"/>
          <w:b w:val="false"/>
          <w:i w:val="false"/>
          <w:color w:val="000000"/>
          <w:sz w:val="28"/>
        </w:rPr>
        <w:t>
      1) жиналыстың өткізілген күні мен орны;</w:t>
      </w:r>
    </w:p>
    <w:bookmarkEnd w:id="49"/>
    <w:bookmarkStart w:name="z57" w:id="50"/>
    <w:p>
      <w:pPr>
        <w:spacing w:after="0"/>
        <w:ind w:left="0"/>
        <w:jc w:val="both"/>
      </w:pPr>
      <w:r>
        <w:rPr>
          <w:rFonts w:ascii="Times New Roman"/>
          <w:b w:val="false"/>
          <w:i w:val="false"/>
          <w:color w:val="000000"/>
          <w:sz w:val="28"/>
        </w:rPr>
        <w:t>
      2) жиналыс мүшелерінің саны және тізімі;</w:t>
      </w:r>
    </w:p>
    <w:bookmarkEnd w:id="50"/>
    <w:bookmarkStart w:name="z58" w:id="5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тізімі;</w:t>
      </w:r>
    </w:p>
    <w:bookmarkEnd w:id="51"/>
    <w:bookmarkStart w:name="z59" w:id="5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2"/>
    <w:bookmarkStart w:name="z60" w:id="5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3"/>
    <w:bookmarkStart w:name="z61" w:id="5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4"/>
    <w:bookmarkStart w:name="z62" w:id="55"/>
    <w:p>
      <w:pPr>
        <w:spacing w:after="0"/>
        <w:ind w:left="0"/>
        <w:jc w:val="both"/>
      </w:pPr>
      <w:r>
        <w:rPr>
          <w:rFonts w:ascii="Times New Roman"/>
          <w:b w:val="false"/>
          <w:i w:val="false"/>
          <w:color w:val="000000"/>
          <w:sz w:val="28"/>
        </w:rPr>
        <w:t>
      12. Жиналыста қабылданған шешімдерді ауылдық округ әкімі бес жұмыс күні мерзімінде қарайды.</w:t>
      </w:r>
    </w:p>
    <w:bookmarkEnd w:id="55"/>
    <w:bookmarkStart w:name="z63" w:id="56"/>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осы Регламентпен көзделген тәртіпте қайта талқылау жолымен шешіледі.</w:t>
      </w:r>
    </w:p>
    <w:bookmarkEnd w:id="56"/>
    <w:bookmarkStart w:name="z64" w:id="57"/>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тиісті аудан мәслихатының отырысында алдын ала талқылаудан соң шешеді.</w:t>
      </w:r>
    </w:p>
    <w:bookmarkEnd w:id="57"/>
    <w:bookmarkStart w:name="z65" w:id="58"/>
    <w:p>
      <w:pPr>
        <w:spacing w:after="0"/>
        <w:ind w:left="0"/>
        <w:jc w:val="both"/>
      </w:pPr>
      <w:r>
        <w:rPr>
          <w:rFonts w:ascii="Times New Roman"/>
          <w:b w:val="false"/>
          <w:i w:val="false"/>
          <w:color w:val="000000"/>
          <w:sz w:val="28"/>
        </w:rPr>
        <w:t>
      13. Ауылдық округ әкімі аппараты ауылдық округ әкімнің жиналыс шешімдерін қарау нәтижелерін бес жұмыс күн ішінде жиналыстың мүшелеріне жеткізеді.</w:t>
      </w:r>
    </w:p>
    <w:bookmarkEnd w:id="58"/>
    <w:bookmarkStart w:name="z66" w:id="59"/>
    <w:p>
      <w:pPr>
        <w:spacing w:after="0"/>
        <w:ind w:left="0"/>
        <w:jc w:val="both"/>
      </w:pPr>
      <w:r>
        <w:rPr>
          <w:rFonts w:ascii="Times New Roman"/>
          <w:b w:val="false"/>
          <w:i w:val="false"/>
          <w:color w:val="000000"/>
          <w:sz w:val="28"/>
        </w:rPr>
        <w:t>
      14.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9"/>
    <w:bookmarkStart w:name="z67" w:id="60"/>
    <w:p>
      <w:pPr>
        <w:spacing w:after="0"/>
        <w:ind w:left="0"/>
        <w:jc w:val="both"/>
      </w:pPr>
      <w:r>
        <w:rPr>
          <w:rFonts w:ascii="Times New Roman"/>
          <w:b w:val="false"/>
          <w:i w:val="false"/>
          <w:color w:val="000000"/>
          <w:sz w:val="28"/>
        </w:rPr>
        <w:t>
      15.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0"/>
    <w:bookmarkStart w:name="z68" w:id="61"/>
    <w:p>
      <w:pPr>
        <w:spacing w:after="0"/>
        <w:ind w:left="0"/>
        <w:jc w:val="left"/>
      </w:pPr>
      <w:r>
        <w:rPr>
          <w:rFonts w:ascii="Times New Roman"/>
          <w:b/>
          <w:i w:val="false"/>
          <w:color w:val="000000"/>
        </w:rPr>
        <w:t xml:space="preserve"> 4. Жергілікті қоғамдыстық жиналысы шешімдерінің орындалуын бақылау</w:t>
      </w:r>
    </w:p>
    <w:bookmarkEnd w:id="61"/>
    <w:bookmarkStart w:name="z69" w:id="6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2"/>
    <w:bookmarkStart w:name="z70" w:id="6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 </w:t>
      </w:r>
    </w:p>
    <w:bookmarkEnd w:id="63"/>
    <w:bookmarkStart w:name="z71" w:id="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