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bd66" w14:textId="580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Тахтаброд ауылдық округі әкімінің 2018 жылғы 29 маусымдағы № 5 шешімі. Солтүстік Қазақстан облысының Әділет департаментінде 2018 жылғы 11 шілдеде № 4832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Ғабит Мүсірепов атындағы ауданының бас мемлекеттік ветеринарлық-санитарлық инспекторының 2018 жылғы 29 мамырдағы № 09-08/158 ұсынысы негізінде, Солтүстік Қазақстан облысы Ғабит Мүсірепов атындағы ауданның Тахтаброд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Тахтаброд ауылдық округі Ковыльное ауылында, Набережная, Кривда, Школьная, Степная, Молодежная көшелерінде ірі қара малдың бруцеллез ауруын жою бойынша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Ғабит Мүсірепов атындағы ауданның Тахтаброд ауылдық округі әкімінің 2018 жылғы 31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тіркелген, 2018 жылғы 15 ақпанда Қазақстан Республикасы Нормативтік құқықтық актілерінің эталондық бақылау банкте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