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f072" w14:textId="1fbf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Тахтаброд ауылдық округі әкімінің 2018 жылғы 31 қаңтардағы № 3 шешімі. Солтүстік Қазақстан облысының Әділет департаментінде 2018 жылғы 9 ақпанда № 4565 болып тіркелді. Күші жойылды - Солтүстік Қазақстан облысы Ғабит Мүсірепов атындағы ауданы Тахтаброд ауылдық округі әкімінің 2018 жылғы 29 маусымдағы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ауданы Тахтаброд ауылдық округі әкімінің 29.06.2018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10-1 -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бас мемлекеттік ветеринарлық-санитарлық инспекторының 2017 жылғы 09 қарашадағы № 08-08/506 ұсынысы негізінде, Солтүстік Қазақстан облысы Ғабит Мүсірепов атындағы ауданның Тахтаброд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ауданының Тахтаброд ауылдық округі Ковыльное ауылының Набережная, Кривда, Школьная, Степная, Молодежная көшелерінде ірі қара мал арасында бруцеллез ауруының туындауына байланысты шектеу іс-шаралары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С.Жильцов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