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c6746" w14:textId="04c6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атыңдағы ауданның Рузаев ауылдық округі әкімінің 2018 жылғы 22 қарашадағы № 48 шешімі. Солтүстік Қазақстан облысының Әділет департаментінде 2018 жылғы 27 қарашада № 4994 болып тіркелді. Күші жойылды - Солтүстік Қазақстан облысы Ғабит Мүсірепов атындағы ауданның Рузаев ауылдық округі әкімінің 2019 жылғы 13 наурыздағы № 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Ғабит Мүсірепов атындағы ауданның Рузаев ауылдық округі әкімінің 13.03.2019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енгізілсін)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 – 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ауданның бас мемлекеттік ветеринариялық-санитарлық инспекторы міндетін атқарушының 2018 жылғы 5 қарашадағы № 09-08/359 ұсынысы негізінде, Солтүстік Қазақстан облысы Ғабит Мүсірепов атындағы ауданның Рузаев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Ғабит Мүсірепов атындағы ауданның Рузаев ауылдық округі Рузаевка ауылының "Корель" фермер қожалығы мал шаруашылығы фермасының аумағында ірі қара мал арасында бруцеллез ауруының туындауына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