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ebd7" w14:textId="3cce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Ғабит Мүсірепов атындағы ауданы Рузаев ауылдық округінің бюджеті туралы" Ғабит Мүсірепов атындағы ауданы мәслихатының 2017 жылғы 25 желтоқсандағы № 17-3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28 мамырдағы № 25-2 шешімі. Солтүстік Қазақстан облысының Әділет департаментінде 2018 жылғы 20 маусымда № 4776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17-3 "2018-2020 жылдарға арналған Ғабит Мүсірепов атындағы ауданы Рузаев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4547 тіркелген, Қазақстан Республикасы нормативтік құқықтық актілерінің эталондық бақылау банкінде 2018 жылғы 1 ақпанда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Ғабит Мүсірепов атындағы ауданы Рузаев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34 882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20 147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34 882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- 0,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 бойынша сальдо - 0,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түскен түсімдер–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XХV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хатышысы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28 мамырдағы № 25-2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17-3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Рузаев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қызметін қамтамасыз ету бойынша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