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39f0" w14:textId="0603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аумағында ауылдық округтер әкімдеріне кандидаттардың үгіттік баспа материалдарын орналастыру үшін орындарды анықтау және таңдаушыларымен кездесу өткізу үшін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19 сәуірдегі № 128 қаулысы. Солтүстік Қазақстан облысының Әділет департаментінде 2018 жылғы 4 мамырда № 4705 болып тіркелді. Күші жойылды - Солтүстік Қазақстан облысы Ғабит Мүсірепов атындағы аудан әкімдігінің 2020 жылғы 2 желтоқсандағы № 309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әкімдігінің 02.12.2020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36-1 - </w:t>
      </w:r>
      <w:r>
        <w:rPr>
          <w:rFonts w:ascii="Times New Roman"/>
          <w:b w:val="false"/>
          <w:i w:val="false"/>
          <w:color w:val="000000"/>
          <w:sz w:val="28"/>
        </w:rPr>
        <w:t>бабына сәйкес, Солтүстік Қазақстан облысы Ғабит Мүсірепов атындағы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аудандық сайлау комиссиясымен бірлесіп (келісім бойынша) Солтүстік Қазақстан облысы Ғабит Мүсірепов атындағы ауданының аумағында ауылдық округтер әкімдеріне барлық кандидаттар үшін үгіттік баспа материалдарын орналастыру орны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ауданының аумағында ауылдық округтер әкімдеріне барлық кандидаттардың таңдаушыларымен кездесу өткізу үшін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шарт негізінде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Ғабит Мүсірепов атындағы аудан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Ғабит Мүсірепов атындағы ауданның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Барақаев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"19" сәуір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сәуірдегі № 128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барлық кандидаттар үшін үгіттік баспа материалдарды орналастыру орны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784"/>
        <w:gridCol w:w="8732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алдындағы насихаттың үгіттік баспа материалдарын орналастыру үшін конструкцияның орны және мекенжайы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 Новоишим ауылының Мәдениет үйі ғимаратына іргелес аумақта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сәуірдегі № 128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кандидаттардың таңдаушыларымен кездесу өткізу үшін шарт негізінде ұсынылған үй-жай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Таңдауышыларымен кездесу үшін үй-жай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округі, Новоишим ауылы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ауылы: Мәдениет үйі, Абылай-хан көшесі,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