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2d20" w14:textId="6f32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ауданы әкімдігінің 2018 жылғы 24 сәуірдегі № 41 қаулысы. Солтүстік Қазақстан облысының Әділет департаментінде 2018 жылғы 5 мамырда № 4709 болып тіркелді. Күші жойылды - Солтүстік Қазақстан облысы Ақжар ауданы әкімдігінің 2021 жылғы 5 тамыздағы № 155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Ақжар ауданы әкімдігінің 5.08.2021 </w:t>
      </w:r>
      <w:r>
        <w:rPr>
          <w:rFonts w:ascii="Times New Roman"/>
          <w:b w:val="false"/>
          <w:i w:val="false"/>
          <w:color w:val="ff0000"/>
          <w:sz w:val="28"/>
        </w:rPr>
        <w:t>№ 155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бұйрығымен бекітілген пробация қызметінің есебінде тұрған адамдарды жұмысқа орналастыру үшін жұмыс орындарын квоталау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№13898 болып тіркелген), сәйкес Солтүстік Қазақстан облысы Ақжар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w:t>
      </w:r>
      <w:r>
        <w:rPr>
          <w:rFonts w:ascii="Times New Roman"/>
          <w:b w:val="false"/>
          <w:i w:val="false"/>
          <w:color w:val="000000"/>
          <w:sz w:val="28"/>
        </w:rPr>
        <w:t>қосымшаға</w:t>
      </w:r>
      <w:r>
        <w:rPr>
          <w:rFonts w:ascii="Times New Roman"/>
          <w:b w:val="false"/>
          <w:i w:val="false"/>
          <w:color w:val="000000"/>
          <w:sz w:val="28"/>
        </w:rPr>
        <w:t xml:space="preserve"> сәйкес жұмыс орындарына квота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Ақжар аудан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ауданы әкімдігінің 2018 жылғы 24 сәуір № 41 қаулысына қосымша</w:t>
            </w:r>
          </w:p>
        </w:tc>
      </w:tr>
    </w:tbl>
    <w:bookmarkStart w:name="z10" w:id="4"/>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 белгіленген ұйымдардың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6"/>
        <w:gridCol w:w="2150"/>
        <w:gridCol w:w="2662"/>
        <w:gridCol w:w="3952"/>
      </w:tblGrid>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Ұйымның атауы</w:t>
            </w:r>
          </w:p>
          <w:bookmarkEnd w:id="5"/>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үлесі</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"Ақжар-Неруд" жауапкершілігі шектеулі серіктестігі</w:t>
            </w:r>
          </w:p>
          <w:bookmarkEnd w:id="6"/>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