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51d5" w14:textId="83c51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2018 жылғы 8 қазандағы № 282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2018 жылғы 27 желтоқсандағы № 374 қаулысы. Солтүстік Қазақстан облысының Әділет департаментінде 2018 жылғы 28 желтоқсанда № 5108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бұйрығымен (Нормативтік құқықтық актілерді мемлекеттік тіркеу тізілімінде № 17306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2018 жылғы 8 қазандағы № 282 (2018 жылғы 23 қазан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4933 болып тіркелді)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жариялансын.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2018 жылғы "27" желтоқсандағы № 374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8 қазандағы № 282 қаулысына қосымша</w:t>
            </w:r>
          </w:p>
        </w:tc>
      </w:tr>
    </w:tbl>
    <w:bookmarkStart w:name="z16" w:id="9"/>
    <w:p>
      <w:pPr>
        <w:spacing w:after="0"/>
        <w:ind w:left="0"/>
        <w:jc w:val="left"/>
      </w:pPr>
      <w:r>
        <w:rPr>
          <w:rFonts w:ascii="Times New Roman"/>
          <w:b/>
          <w:i w:val="false"/>
          <w:color w:val="000000"/>
        </w:rPr>
        <w:t xml:space="preserve">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2018 жылға арналған субсидиялар көлемдері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3258"/>
        <w:gridCol w:w="762"/>
        <w:gridCol w:w="1907"/>
        <w:gridCol w:w="2821"/>
        <w:gridCol w:w="2691"/>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бірлікке арналған субсидиялар нормативтер, теңге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асыл тұқымды немесе таза тұқымды аналық мал басын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бұқашықтардың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Сүтті және сүтті-етті мал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бұқалардың ұрығын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импортталған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және Канада мен Еуропа елдерінен импортталған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аналық бас саны 600 бастан басталатын шаруашылық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400 бастан басталатын шаруашылық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аналық бас саны 50 бастан басталатын шаруашылық</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салмағының тоннасы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табынның өсімін молайту үшін пайдаланылатын сүтті және сүтті-етті тұқымдардың асыл тұқымды тұқымдық бұқасын күтіп-бағу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ұрықтандыруды ұйымдастыру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ата-енелік/ата-тектік нысандағы асыл тұқымды тәуліктік балапан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13 525,0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палаталарда тіркелген құс фабрикаларынан алынған құстардың финалдық нысандағы асыл тұқымды тәуліктік балапанын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48 500 000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және таза тұқымды шошқалар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асыл тұқымды аналық басымен селекциялық және асыл тұқымдық жұмыстар жүргізу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бас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аналық бас</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ара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1 801 965,0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